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B94" w:rsidRDefault="00E46B94">
      <w:pPr>
        <w:pStyle w:val="Corpotesto"/>
        <w:spacing w:before="11"/>
        <w:rPr>
          <w:sz w:val="9"/>
        </w:rPr>
      </w:pPr>
    </w:p>
    <w:p w:rsidR="00E46B94" w:rsidRDefault="00E46B94">
      <w:pPr>
        <w:pStyle w:val="Corpotesto"/>
        <w:spacing w:before="9"/>
        <w:rPr>
          <w:b/>
          <w:sz w:val="37"/>
        </w:rPr>
      </w:pPr>
    </w:p>
    <w:p w:rsidR="00B0424C" w:rsidRPr="00B0424C" w:rsidRDefault="00B0424C" w:rsidP="00B0424C">
      <w:pPr>
        <w:pStyle w:val="Corpotesto"/>
        <w:spacing w:before="9"/>
        <w:ind w:left="567" w:right="417"/>
        <w:jc w:val="center"/>
        <w:rPr>
          <w:bCs/>
        </w:rPr>
      </w:pPr>
      <w:r w:rsidRPr="00B0424C">
        <w:rPr>
          <w:bCs/>
        </w:rPr>
        <w:t>Estratto della circolare del Ministero della Saluti del 22/05/2020 “Indicazioni per l’attuazione di misure contenitive del contagio da SARV-COV2 attraverso procedure di sanificazione di strutture non sanitarie (superficie e ambienti interni)..”</w:t>
      </w:r>
    </w:p>
    <w:p w:rsidR="00B0424C" w:rsidRDefault="00B0424C">
      <w:pPr>
        <w:pStyle w:val="Corpotesto"/>
        <w:spacing w:before="9"/>
        <w:rPr>
          <w:b/>
          <w:sz w:val="37"/>
        </w:rPr>
      </w:pPr>
    </w:p>
    <w:p w:rsidR="00B0424C" w:rsidRPr="00B0424C" w:rsidRDefault="00834021" w:rsidP="00834021">
      <w:pPr>
        <w:widowControl/>
        <w:autoSpaceDE/>
        <w:autoSpaceDN/>
        <w:spacing w:before="100" w:beforeAutospacing="1" w:after="100" w:afterAutospacing="1"/>
        <w:ind w:left="360"/>
        <w:rPr>
          <w:rFonts w:ascii="SymbolMT" w:eastAsia="Times New Roman" w:hAnsi="SymbolMT" w:cs="Times New Roman"/>
          <w:sz w:val="24"/>
          <w:szCs w:val="24"/>
          <w:lang w:eastAsia="it-IT"/>
        </w:rPr>
      </w:pPr>
      <w:r>
        <w:rPr>
          <w:rFonts w:ascii="SymbolMT" w:eastAsia="Times New Roman" w:hAnsi="SymbolMT" w:cs="Times New Roman"/>
          <w:sz w:val="24"/>
          <w:szCs w:val="24"/>
          <w:lang w:eastAsia="it-IT"/>
        </w:rPr>
        <w:t>(…)</w:t>
      </w:r>
    </w:p>
    <w:p w:rsidR="00B0424C" w:rsidRPr="00B0424C" w:rsidRDefault="00B0424C" w:rsidP="00B0424C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La maggior parte delle superfici e degli oggetti necessita solo di una normale pulizia ordinaria. </w:t>
      </w:r>
    </w:p>
    <w:p w:rsidR="00B0424C" w:rsidRPr="00B0424C" w:rsidRDefault="00B0424C" w:rsidP="00B0424C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Interruttori della luce e maniglie delle porte o altre superfici e oggetti frequentemente toccati dovranno essere puliti e disinfettati utilizzando prodotti disinfettanti con azione virucida, autorizzati dal Ministero della salute per ridurre ulteriormente il rischio della presenza di germi su tali superfici e oggetti. (Maniglie delle porte, interruttori della luce, postazioni di lavoro, telefoni, tastiere e mouse, servizi igienici, rubinetti e lavandini, maniglie della pompa di benzina, schermi tattili.) </w:t>
      </w:r>
    </w:p>
    <w:p w:rsidR="00B0424C" w:rsidRPr="00B0424C" w:rsidRDefault="00B0424C" w:rsidP="00834021">
      <w:pPr>
        <w:widowControl/>
        <w:numPr>
          <w:ilvl w:val="0"/>
          <w:numId w:val="35"/>
        </w:numPr>
        <w:autoSpaceDE/>
        <w:autoSpaceDN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Ogni azienda o struttura </w:t>
      </w:r>
      <w:proofErr w:type="spellStart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>avra</w:t>
      </w:r>
      <w:proofErr w:type="spellEnd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̀ superfici e oggetti diversi che vengono spesso toccati da </w:t>
      </w:r>
      <w:proofErr w:type="spellStart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>piu</w:t>
      </w:r>
      <w:proofErr w:type="spellEnd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̀ persone. Disinfettare adeguatamente queste superfici e questi oggetti. </w:t>
      </w:r>
    </w:p>
    <w:p w:rsidR="00B0424C" w:rsidRPr="00B0424C" w:rsidRDefault="00B0424C" w:rsidP="00834021">
      <w:pPr>
        <w:widowControl/>
        <w:autoSpaceDE/>
        <w:autoSpaceDN/>
        <w:ind w:left="720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Pertanto: </w:t>
      </w:r>
    </w:p>
    <w:p w:rsidR="00B0424C" w:rsidRPr="00B0424C" w:rsidRDefault="00B0424C" w:rsidP="00834021">
      <w:pPr>
        <w:widowControl/>
        <w:numPr>
          <w:ilvl w:val="1"/>
          <w:numId w:val="35"/>
        </w:numPr>
        <w:autoSpaceDE/>
        <w:autoSpaceDN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Pulire, come azione primaria, la superficie o l'oggetto con acqua e sapone. </w:t>
      </w:r>
    </w:p>
    <w:p w:rsidR="00B0424C" w:rsidRPr="00B0424C" w:rsidRDefault="00B0424C" w:rsidP="00B0424C">
      <w:pPr>
        <w:widowControl/>
        <w:numPr>
          <w:ilvl w:val="1"/>
          <w:numId w:val="3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Disinfettare se necessario utilizzando prodotti disinfettanti con azione virucida autorizzati , evitando di mescolare insieme candeggina o altri prodotti per la pulizia e la disinfezione. </w:t>
      </w:r>
    </w:p>
    <w:p w:rsidR="00B0424C" w:rsidRPr="00B0424C" w:rsidRDefault="00B0424C" w:rsidP="00B0424C">
      <w:pPr>
        <w:widowControl/>
        <w:numPr>
          <w:ilvl w:val="1"/>
          <w:numId w:val="3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Rimuovere i materiali morbidi e porosi, come tappeti e sedute, per ridurre i problemi di pulizia e disinfezione. </w:t>
      </w:r>
    </w:p>
    <w:p w:rsidR="00B0424C" w:rsidRPr="00B0424C" w:rsidRDefault="00B0424C" w:rsidP="00B0424C">
      <w:pPr>
        <w:widowControl/>
        <w:numPr>
          <w:ilvl w:val="1"/>
          <w:numId w:val="35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Eliminare elementi d’arredo inutili e non funzionali che non garantiscono il distanziamento sociale tra le persone che frequentano gli ambienti (lavoratori, clienti, fornitori) </w:t>
      </w:r>
    </w:p>
    <w:p w:rsidR="00B0424C" w:rsidRPr="00B0424C" w:rsidRDefault="00B0424C" w:rsidP="00B0424C">
      <w:pPr>
        <w:widowControl/>
        <w:autoSpaceDE/>
        <w:autoSpaceDN/>
        <w:spacing w:before="100" w:beforeAutospacing="1" w:after="100" w:afterAutospacing="1"/>
        <w:ind w:left="720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Le seguenti indicazioni possono aiutare a scegliere i disinfettanti appropriati sulla base del tipo di materiale dell’oggetto/superficie; si raccomanda di seguire le raccomandazioni del produttore in merito a eventuali pericoli aggiuntivi e di tenere tutti i disinfettanti fuori dalla portata dei bambini: </w:t>
      </w:r>
    </w:p>
    <w:p w:rsidR="00B0424C" w:rsidRPr="00B0424C" w:rsidRDefault="00B0424C" w:rsidP="00B0424C">
      <w:pPr>
        <w:widowControl/>
        <w:autoSpaceDE/>
        <w:autoSpaceDN/>
        <w:spacing w:before="100" w:beforeAutospacing="1" w:after="100" w:afterAutospacing="1"/>
        <w:ind w:left="720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b/>
          <w:bCs/>
          <w:sz w:val="20"/>
          <w:szCs w:val="20"/>
          <w:lang w:eastAsia="it-IT"/>
        </w:rPr>
        <w:t xml:space="preserve">a) materiale duro e non poroso oggetti in vetro, metallo o plastica </w:t>
      </w:r>
    </w:p>
    <w:p w:rsidR="00B0424C" w:rsidRPr="00B0424C" w:rsidRDefault="00B0424C" w:rsidP="00B0424C">
      <w:pPr>
        <w:widowControl/>
        <w:numPr>
          <w:ilvl w:val="1"/>
          <w:numId w:val="3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-  preliminare detersione con acqua e sapone; </w:t>
      </w:r>
    </w:p>
    <w:p w:rsidR="00B0424C" w:rsidRPr="00B0424C" w:rsidRDefault="00B0424C" w:rsidP="00B0424C">
      <w:pPr>
        <w:widowControl/>
        <w:numPr>
          <w:ilvl w:val="1"/>
          <w:numId w:val="3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-  utilizzare idonei DPI per applicare in modo sicuro il disinfettante; </w:t>
      </w:r>
    </w:p>
    <w:p w:rsidR="00B0424C" w:rsidRPr="00B0424C" w:rsidRDefault="00B0424C" w:rsidP="00B0424C">
      <w:pPr>
        <w:widowControl/>
        <w:numPr>
          <w:ilvl w:val="1"/>
          <w:numId w:val="36"/>
        </w:numPr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-  utilizzare prodotti disinfettanti con azione virucida autorizzati (vedi note 8 e 9); </w:t>
      </w:r>
    </w:p>
    <w:p w:rsidR="00B0424C" w:rsidRPr="00B0424C" w:rsidRDefault="00B0424C" w:rsidP="00834021">
      <w:pPr>
        <w:widowControl/>
        <w:autoSpaceDE/>
        <w:autoSpaceDN/>
        <w:spacing w:before="100" w:beforeAutospacing="1" w:after="100" w:afterAutospacing="1"/>
        <w:ind w:left="720"/>
        <w:rPr>
          <w:rFonts w:asciiTheme="minorHAnsi" w:eastAsia="Times New Roman" w:hAnsiTheme="minorHAnsi" w:cs="Times New Roman"/>
          <w:b/>
          <w:bCs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b/>
          <w:bCs/>
          <w:sz w:val="20"/>
          <w:szCs w:val="20"/>
          <w:lang w:eastAsia="it-IT"/>
        </w:rPr>
        <w:t xml:space="preserve">b) materiale morbido e poroso o oggetti come moquette, tappeti o sedute </w:t>
      </w:r>
    </w:p>
    <w:p w:rsidR="00B0424C" w:rsidRDefault="00B0424C" w:rsidP="00834021">
      <w:pPr>
        <w:widowControl/>
        <w:autoSpaceDE/>
        <w:autoSpaceDN/>
        <w:spacing w:before="100" w:beforeAutospacing="1" w:after="100" w:afterAutospacing="1"/>
        <w:ind w:left="709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I materiali morbidi e porosi non sono generalmente facili da disinfettare come le superfici dure e non porose. I materiali morbidi e porosi che non vengono frequentemente toccati devono essere puliti o lavati, seguendo le indicazioni sull'etichetta dell'articolo, utilizzando la temperatura dell'acqua </w:t>
      </w:r>
      <w:proofErr w:type="spellStart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>piu</w:t>
      </w:r>
      <w:proofErr w:type="spellEnd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̀ calda possibile in base alle caratteristiche del materiale. Per gli eventuali arredi come poltrone, sedie e panche, se non è possibile rimuoverle, si </w:t>
      </w:r>
      <w:proofErr w:type="spellStart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>puo</w:t>
      </w:r>
      <w:proofErr w:type="spellEnd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̀ procedere alla loro copertura con teli rimovibili monouso o lavabili. </w:t>
      </w:r>
    </w:p>
    <w:p w:rsidR="00834021" w:rsidRPr="00B0424C" w:rsidRDefault="00834021" w:rsidP="00834021">
      <w:pPr>
        <w:widowControl/>
        <w:autoSpaceDE/>
        <w:autoSpaceDN/>
        <w:spacing w:before="100" w:beforeAutospacing="1" w:after="100" w:afterAutospacing="1"/>
        <w:ind w:left="709"/>
        <w:jc w:val="both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</w:p>
    <w:p w:rsidR="00B0424C" w:rsidRPr="00B0424C" w:rsidRDefault="00B0424C" w:rsidP="00EE7E1C">
      <w:pPr>
        <w:widowControl/>
        <w:autoSpaceDE/>
        <w:autoSpaceDN/>
        <w:spacing w:before="100" w:beforeAutospacing="1" w:after="100" w:afterAutospacing="1"/>
        <w:ind w:left="709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b/>
          <w:bCs/>
          <w:sz w:val="20"/>
          <w:szCs w:val="20"/>
          <w:lang w:eastAsia="it-IT"/>
        </w:rPr>
        <w:t xml:space="preserve">Procedure di pulizia e sanificazione per ambienti esterni di pertinenza </w:t>
      </w:r>
    </w:p>
    <w:p w:rsidR="00B0424C" w:rsidRPr="00B0424C" w:rsidRDefault="00B0424C" w:rsidP="00EE7E1C">
      <w:pPr>
        <w:widowControl/>
        <w:autoSpaceDE/>
        <w:autoSpaceDN/>
        <w:ind w:left="426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È necessario mantenere le pratiche di pulizia e igiene esistenti ordinariamente per le aree esterne. </w:t>
      </w:r>
    </w:p>
    <w:p w:rsidR="00B0424C" w:rsidRPr="00B0424C" w:rsidRDefault="00B0424C" w:rsidP="00EE7E1C">
      <w:pPr>
        <w:widowControl/>
        <w:autoSpaceDE/>
        <w:autoSpaceDN/>
        <w:ind w:left="426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Nello specifico, le aree esterne richiedono generalmente una normale pulizia ordinaria e non richiedono disinfezione. </w:t>
      </w:r>
    </w:p>
    <w:p w:rsidR="00B0424C" w:rsidRPr="00B0424C" w:rsidRDefault="00B0424C" w:rsidP="00EE7E1C">
      <w:pPr>
        <w:widowControl/>
        <w:autoSpaceDE/>
        <w:autoSpaceDN/>
        <w:ind w:left="426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Alcune aree esterne e strutture, come bar e ristoranti11, possono richiedere azioni aggiuntive, come ad esempio disinfettare superfici dure quali tavoli, sedie, sedute all'aperto e oggetti spesso toccati da </w:t>
      </w:r>
      <w:proofErr w:type="spellStart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>piu</w:t>
      </w:r>
      <w:proofErr w:type="spellEnd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̀ persone. </w:t>
      </w:r>
    </w:p>
    <w:p w:rsidR="00B0424C" w:rsidRPr="00B0424C" w:rsidRDefault="00B0424C" w:rsidP="00EE7E1C">
      <w:pPr>
        <w:widowControl/>
        <w:autoSpaceDE/>
        <w:autoSpaceDN/>
        <w:ind w:left="426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lastRenderedPageBreak/>
        <w:t xml:space="preserve">Non è stato dimostrato che spruzzare il disinfettante sui marciapiedi e nei parchi riduca il rischio di COVID-19 per il pubblico, mentre rappresenta un grave danno per l’ambiente ed il comparto acquatico12. </w:t>
      </w:r>
    </w:p>
    <w:p w:rsidR="00B0424C" w:rsidRPr="00B0424C" w:rsidRDefault="00B0424C" w:rsidP="00EE7E1C">
      <w:pPr>
        <w:widowControl/>
        <w:autoSpaceDE/>
        <w:autoSpaceDN/>
        <w:spacing w:before="100" w:beforeAutospacing="1" w:after="100" w:afterAutospacing="1"/>
        <w:ind w:left="426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b/>
          <w:bCs/>
          <w:sz w:val="20"/>
          <w:szCs w:val="20"/>
          <w:lang w:eastAsia="it-IT"/>
        </w:rPr>
        <w:t xml:space="preserve">Tipologia di disinfettanti </w:t>
      </w:r>
    </w:p>
    <w:p w:rsidR="00B0424C" w:rsidRPr="00B0424C" w:rsidRDefault="00B0424C" w:rsidP="00EE7E1C">
      <w:pPr>
        <w:widowControl/>
        <w:autoSpaceDE/>
        <w:autoSpaceDN/>
        <w:spacing w:before="100" w:beforeAutospacing="1" w:after="100" w:afterAutospacing="1"/>
        <w:ind w:left="426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>Ad oggi, sul mercato, sono disponibili diversi disinfettanti autorizzati che garantiscono l’azione virucida. Nel rapporto ISS COVID-19 n.19/2020</w:t>
      </w:r>
      <w:r w:rsidRPr="00B0424C">
        <w:rPr>
          <w:rFonts w:asciiTheme="minorHAnsi" w:eastAsia="Times New Roman" w:hAnsiTheme="minorHAnsi" w:cs="Times New Roman"/>
          <w:position w:val="8"/>
          <w:sz w:val="20"/>
          <w:szCs w:val="20"/>
          <w:lang w:eastAsia="it-IT"/>
        </w:rPr>
        <w:t xml:space="preserve"> </w:t>
      </w: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sono riportati tutti i principi attivi idonei, con le indicazioni all’uso. Si raccomanda di attenersi alle indicazioni d’uso riportate in etichetta. </w:t>
      </w:r>
    </w:p>
    <w:p w:rsidR="00B0424C" w:rsidRPr="00B0424C" w:rsidRDefault="00B0424C" w:rsidP="00EE7E1C">
      <w:pPr>
        <w:widowControl/>
        <w:autoSpaceDE/>
        <w:autoSpaceDN/>
        <w:spacing w:before="100" w:beforeAutospacing="1" w:after="100" w:afterAutospacing="1"/>
        <w:ind w:left="426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Le concentrazioni da utilizzare e i tempi di contatto da rispettare per ottenere una efficace azione disinfettante sono dichiarati sull’etichetta apposta sui prodotti disinfettanti stessi, sotto la </w:t>
      </w:r>
      <w:proofErr w:type="spellStart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>responsabilita</w:t>
      </w:r>
      <w:proofErr w:type="spellEnd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̀ del produttore. Quest’ultimo, infatti, deve presentare test di verifica dell’efficacia contro uno o </w:t>
      </w:r>
      <w:proofErr w:type="spellStart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>piu</w:t>
      </w:r>
      <w:proofErr w:type="spellEnd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>̀ microorganismi bersaglio per l’autorizzazione del prodotto PMC o del prodotto biocida. Le informazioni relative a principio/i attivo/i e sua concentrazione, microrganismo bersaglio e tempi di azione riportati in etichetta sono oggetto di valutazione da parte dell’</w:t>
      </w:r>
      <w:proofErr w:type="spellStart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>Autorita</w:t>
      </w:r>
      <w:proofErr w:type="spellEnd"/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̀ competente che ne emette l’autorizzazione. Pertanto, la presenza in etichetta del numero di registrazione/autorizzazione (PMC/Biocida), conferma l’avvenuta valutazione di quanto presentato dalle imprese su composizione, stabilità, efficacia e informazioni di pericolo. </w:t>
      </w:r>
    </w:p>
    <w:p w:rsidR="00B0424C" w:rsidRPr="00B0424C" w:rsidRDefault="00B0424C" w:rsidP="00EE7E1C">
      <w:pPr>
        <w:widowControl/>
        <w:autoSpaceDE/>
        <w:autoSpaceDN/>
        <w:spacing w:before="100" w:beforeAutospacing="1" w:after="100" w:afterAutospacing="1"/>
        <w:ind w:left="426"/>
        <w:rPr>
          <w:rFonts w:asciiTheme="minorHAnsi" w:eastAsia="Times New Roman" w:hAnsiTheme="minorHAnsi" w:cs="Times New Roman"/>
          <w:sz w:val="20"/>
          <w:szCs w:val="20"/>
          <w:lang w:eastAsia="it-IT"/>
        </w:rPr>
      </w:pPr>
      <w:r w:rsidRPr="00B0424C">
        <w:rPr>
          <w:rFonts w:asciiTheme="minorHAnsi" w:eastAsia="Times New Roman" w:hAnsiTheme="minorHAnsi" w:cs="Times New Roman"/>
          <w:sz w:val="20"/>
          <w:szCs w:val="20"/>
          <w:lang w:eastAsia="it-IT"/>
        </w:rPr>
        <w:t xml:space="preserve">Organismi nazionali ed internazionali e i dati derivanti dai PMC attualmente autorizzati suggeriscono, come indicazioni generali per la disinfezione delle superfici, a seconda della matrice interessata, i principi attivi riportati in Tabella 2 </w:t>
      </w:r>
    </w:p>
    <w:tbl>
      <w:tblPr>
        <w:tblStyle w:val="Grigliatabella"/>
        <w:tblW w:w="9922" w:type="dxa"/>
        <w:tblInd w:w="426" w:type="dxa"/>
        <w:tblLook w:val="04A0" w:firstRow="1" w:lastRow="0" w:firstColumn="1" w:lastColumn="0" w:noHBand="0" w:noVBand="1"/>
      </w:tblPr>
      <w:tblGrid>
        <w:gridCol w:w="3119"/>
        <w:gridCol w:w="6803"/>
      </w:tblGrid>
      <w:tr w:rsidR="00834021" w:rsidRPr="00B0424C" w:rsidTr="00EE7E1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021" w:rsidRPr="00B0424C" w:rsidRDefault="00834021" w:rsidP="00EE7E1C">
            <w:pPr>
              <w:widowControl/>
              <w:autoSpaceDE/>
              <w:autoSpaceDN/>
              <w:spacing w:before="100" w:beforeAutospacing="1" w:after="100" w:afterAutospacing="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24C">
              <w:rPr>
                <w:rFonts w:ascii="TimesNewRomanPS" w:eastAsia="Times New Roman" w:hAnsi="TimesNewRomanPS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Tabella 2 </w:t>
            </w:r>
            <w:r w:rsidR="00CF7B0E">
              <w:rPr>
                <w:rFonts w:ascii="TimesNewRomanPS" w:eastAsia="Times New Roman" w:hAnsi="TimesNewRomanPS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021" w:rsidRPr="00B0424C" w:rsidRDefault="00834021" w:rsidP="00EE7E1C">
            <w:pPr>
              <w:widowControl/>
              <w:autoSpaceDE/>
              <w:autoSpaceDN/>
              <w:spacing w:before="100" w:beforeAutospacing="1" w:after="100" w:afterAutospacing="1"/>
              <w:ind w:left="426"/>
              <w:rPr>
                <w:rFonts w:ascii="TimesNewRomanPS" w:eastAsia="Times New Roman" w:hAnsi="TimesNewRomanPS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834021" w:rsidRPr="00B0424C" w:rsidTr="00EE7E1C"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4021" w:rsidRPr="00B0424C" w:rsidRDefault="00834021" w:rsidP="00EE7E1C">
            <w:pPr>
              <w:widowControl/>
              <w:autoSpaceDE/>
              <w:autoSpaceDN/>
              <w:spacing w:before="100" w:beforeAutospacing="1" w:after="100" w:afterAutospacing="1"/>
              <w:ind w:left="426"/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>Superficie</w:t>
            </w:r>
          </w:p>
        </w:tc>
        <w:tc>
          <w:tcPr>
            <w:tcW w:w="68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34021" w:rsidRPr="00B0424C" w:rsidRDefault="00834021" w:rsidP="00EE7E1C">
            <w:pPr>
              <w:widowControl/>
              <w:autoSpaceDE/>
              <w:autoSpaceDN/>
              <w:spacing w:before="100" w:beforeAutospacing="1" w:after="100" w:afterAutospacing="1"/>
              <w:ind w:left="426"/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</w:pP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>Detergente</w:t>
            </w:r>
          </w:p>
        </w:tc>
      </w:tr>
      <w:tr w:rsidR="00834021" w:rsidRPr="00B0424C" w:rsidTr="00EE7E1C">
        <w:tc>
          <w:tcPr>
            <w:tcW w:w="3119" w:type="dxa"/>
          </w:tcPr>
          <w:p w:rsidR="00834021" w:rsidRPr="00B0424C" w:rsidRDefault="00834021" w:rsidP="00EE7E1C">
            <w:pPr>
              <w:widowControl/>
              <w:autoSpaceDE/>
              <w:autoSpaceDN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 xml:space="preserve">Superfici in pietra, metalliche o in vetro escluso il legno </w:t>
            </w:r>
          </w:p>
        </w:tc>
        <w:tc>
          <w:tcPr>
            <w:tcW w:w="6803" w:type="dxa"/>
          </w:tcPr>
          <w:p w:rsidR="00834021" w:rsidRPr="00B0424C" w:rsidRDefault="00CF7B0E" w:rsidP="00EE7E1C">
            <w:pPr>
              <w:widowControl/>
              <w:autoSpaceDE/>
              <w:autoSpaceDN/>
              <w:spacing w:before="100" w:beforeAutospacing="1" w:after="100" w:afterAutospacing="1"/>
              <w:ind w:left="36"/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</w:pPr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 xml:space="preserve">Detergente neutro e disinfettante virucida - sodio ipoclorito 0,1 % o etanolo (alcol etilico) al 70% o altra concentrazione, </w:t>
            </w:r>
            <w:proofErr w:type="spellStart"/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>purche</w:t>
            </w:r>
            <w:proofErr w:type="spellEnd"/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>́ sia specificato virucida</w:t>
            </w:r>
          </w:p>
        </w:tc>
      </w:tr>
      <w:tr w:rsidR="00CF7B0E" w:rsidRPr="00B0424C" w:rsidTr="00EE7E1C">
        <w:tc>
          <w:tcPr>
            <w:tcW w:w="3119" w:type="dxa"/>
          </w:tcPr>
          <w:p w:rsidR="00CF7B0E" w:rsidRPr="00B0424C" w:rsidRDefault="00CF7B0E" w:rsidP="00EE7E1C">
            <w:pPr>
              <w:widowControl/>
              <w:autoSpaceDE/>
              <w:autoSpaceDN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 xml:space="preserve">Superfici in legno </w:t>
            </w:r>
          </w:p>
        </w:tc>
        <w:tc>
          <w:tcPr>
            <w:tcW w:w="6803" w:type="dxa"/>
          </w:tcPr>
          <w:p w:rsidR="00CF7B0E" w:rsidRPr="00B0424C" w:rsidRDefault="00CF7B0E" w:rsidP="00EE7E1C">
            <w:pPr>
              <w:widowControl/>
              <w:autoSpaceDE/>
              <w:autoSpaceDN/>
              <w:spacing w:before="100" w:beforeAutospacing="1" w:after="100" w:afterAutospacing="1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 xml:space="preserve">Detergente neutro e disinfettante virucida (contro i virus) a base di etanolo (70%) o ammoni quaternari (es. cloruro di </w:t>
            </w:r>
            <w:proofErr w:type="spellStart"/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>benzalconio</w:t>
            </w:r>
            <w:proofErr w:type="spellEnd"/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 xml:space="preserve">; DDAC) </w:t>
            </w:r>
          </w:p>
        </w:tc>
      </w:tr>
      <w:tr w:rsidR="00CF7B0E" w:rsidRPr="00B0424C" w:rsidTr="00EE7E1C">
        <w:tc>
          <w:tcPr>
            <w:tcW w:w="3119" w:type="dxa"/>
          </w:tcPr>
          <w:p w:rsidR="00CF7B0E" w:rsidRPr="00B0424C" w:rsidRDefault="00CF7B0E" w:rsidP="00EE7E1C">
            <w:pPr>
              <w:widowControl/>
              <w:autoSpaceDE/>
              <w:autoSpaceDN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>Serviz</w:t>
            </w:r>
            <w:r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803" w:type="dxa"/>
          </w:tcPr>
          <w:p w:rsidR="00CF7B0E" w:rsidRPr="00B0424C" w:rsidRDefault="00CF7B0E" w:rsidP="00EE7E1C">
            <w:pPr>
              <w:widowControl/>
              <w:autoSpaceDE/>
              <w:autoSpaceDN/>
              <w:spacing w:before="100" w:beforeAutospacing="1" w:after="100" w:afterAutospacing="1"/>
              <w:ind w:left="36"/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</w:pPr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>Pulizia con detergente e disinfezione con disinfettante a base di sodio ipoclorito almeno allo 0.1% sodio ipoclorito</w:t>
            </w:r>
          </w:p>
        </w:tc>
      </w:tr>
      <w:tr w:rsidR="00CF7B0E" w:rsidRPr="00B0424C" w:rsidTr="00EE7E1C">
        <w:tc>
          <w:tcPr>
            <w:tcW w:w="3119" w:type="dxa"/>
          </w:tcPr>
          <w:p w:rsidR="00CF7B0E" w:rsidRPr="00B0424C" w:rsidRDefault="00CF7B0E" w:rsidP="00EE7E1C">
            <w:pPr>
              <w:widowControl/>
              <w:autoSpaceDE/>
              <w:autoSpaceDN/>
              <w:spacing w:before="100" w:beforeAutospacing="1" w:after="100" w:afterAutospacing="1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>Tessili (es. cotone, lino)</w:t>
            </w:r>
          </w:p>
        </w:tc>
        <w:tc>
          <w:tcPr>
            <w:tcW w:w="6803" w:type="dxa"/>
          </w:tcPr>
          <w:p w:rsidR="00CF7B0E" w:rsidRPr="00B0424C" w:rsidRDefault="00CF7B0E" w:rsidP="00EE7E1C">
            <w:pPr>
              <w:widowControl/>
              <w:autoSpaceDE/>
              <w:autoSpaceDN/>
              <w:spacing w:before="100" w:beforeAutospacing="1" w:after="100" w:afterAutospacing="1"/>
              <w:ind w:left="36"/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</w:pPr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 xml:space="preserve">Lavaggio con acqua calda (70°C-90°C) e normale detersivo per bucato; </w:t>
            </w:r>
            <w:r w:rsidRPr="00B0424C">
              <w:rPr>
                <w:rFonts w:ascii="TimesNewRomanPS" w:eastAsia="Times New Roman" w:hAnsi="TimesNewRomanPS" w:cs="Times New Roman"/>
                <w:i/>
                <w:iCs/>
                <w:sz w:val="20"/>
                <w:szCs w:val="20"/>
                <w:lang w:eastAsia="it-IT"/>
              </w:rPr>
              <w:t xml:space="preserve">in alternativa: </w:t>
            </w:r>
            <w:r w:rsidRPr="00B0424C">
              <w:rPr>
                <w:rFonts w:ascii="TimesNewRomanPSMT" w:eastAsia="Times New Roman" w:hAnsi="TimesNewRomanPSMT" w:cs="Times New Roman"/>
                <w:sz w:val="20"/>
                <w:szCs w:val="20"/>
                <w:lang w:eastAsia="it-IT"/>
              </w:rPr>
              <w:t>lavaggio a bassa temperatura con candeggina o altri prodotti disinfettanti per il bucato</w:t>
            </w:r>
          </w:p>
        </w:tc>
      </w:tr>
    </w:tbl>
    <w:p w:rsidR="00124E33" w:rsidRPr="000D4CE9" w:rsidRDefault="00124E33" w:rsidP="00CF7B0E">
      <w:pPr>
        <w:widowControl/>
        <w:autoSpaceDE/>
        <w:autoSpaceDN/>
        <w:rPr>
          <w:b/>
          <w:sz w:val="29"/>
        </w:rPr>
      </w:pPr>
    </w:p>
    <w:sectPr w:rsidR="00124E33" w:rsidRPr="000D4CE9" w:rsidSect="00E07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80" w:right="794" w:bottom="851" w:left="567" w:header="624" w:footer="510" w:gutter="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501E" w:rsidRDefault="002A501E">
      <w:r>
        <w:separator/>
      </w:r>
    </w:p>
  </w:endnote>
  <w:endnote w:type="continuationSeparator" w:id="0">
    <w:p w:rsidR="002A501E" w:rsidRDefault="002A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43A3" w:rsidRDefault="00BB43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7060" w:rsidRDefault="00BB706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9415780</wp:posOffset>
              </wp:positionH>
              <wp:positionV relativeFrom="page">
                <wp:posOffset>6979285</wp:posOffset>
              </wp:positionV>
              <wp:extent cx="751205" cy="165735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60" w:rsidRDefault="00BB706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di </w:t>
                          </w:r>
                          <w:r>
                            <w:rPr>
                              <w:b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41.4pt;margin-top:549.55pt;width:59.15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" filled="f" stroked="f">
              <v:path arrowok="t"/>
              <v:textbox inset="0,0,0,0">
                <w:txbxContent>
                  <w:p w:rsidR="00BB7060" w:rsidRDefault="00BB706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di </w:t>
                    </w:r>
                    <w:r>
                      <w:rPr>
                        <w:b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43A3" w:rsidRDefault="00BB43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501E" w:rsidRDefault="002A501E">
      <w:r>
        <w:separator/>
      </w:r>
    </w:p>
  </w:footnote>
  <w:footnote w:type="continuationSeparator" w:id="0">
    <w:p w:rsidR="002A501E" w:rsidRDefault="002A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43A3" w:rsidRDefault="00BB43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7"/>
      <w:gridCol w:w="5992"/>
      <w:gridCol w:w="2323"/>
    </w:tblGrid>
    <w:tr w:rsidR="00AF3397" w:rsidRPr="00532C49" w:rsidTr="00B92EAC">
      <w:trPr>
        <w:trHeight w:val="340"/>
        <w:jc w:val="center"/>
      </w:trPr>
      <w:tc>
        <w:tcPr>
          <w:tcW w:w="1030" w:type="pct"/>
          <w:vMerge w:val="restart"/>
          <w:vAlign w:val="center"/>
        </w:tcPr>
        <w:p w:rsidR="00B1624A" w:rsidRPr="00B95E19" w:rsidRDefault="00B1624A" w:rsidP="00B1624A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 w:cs="Arial"/>
              <w:sz w:val="18"/>
            </w:rPr>
          </w:pPr>
          <w:r w:rsidRPr="00B95E19">
            <w:rPr>
              <w:rFonts w:asciiTheme="majorHAnsi" w:hAnsiTheme="majorHAnsi" w:cs="Arial"/>
              <w:sz w:val="18"/>
            </w:rPr>
            <w:t>I.C.</w:t>
          </w:r>
        </w:p>
        <w:p w:rsidR="00B1624A" w:rsidRPr="00B95E19" w:rsidRDefault="00B1624A" w:rsidP="00B1624A">
          <w:pPr>
            <w:tabs>
              <w:tab w:val="center" w:pos="4819"/>
              <w:tab w:val="right" w:pos="9638"/>
            </w:tabs>
            <w:suppressAutoHyphens/>
            <w:overflowPunct w:val="0"/>
            <w:adjustRightInd w:val="0"/>
            <w:jc w:val="center"/>
            <w:textAlignment w:val="baseline"/>
            <w:rPr>
              <w:rFonts w:asciiTheme="majorHAnsi" w:hAnsiTheme="majorHAnsi" w:cs="Arial"/>
              <w:sz w:val="18"/>
            </w:rPr>
          </w:pPr>
          <w:r w:rsidRPr="00B95E19">
            <w:rPr>
              <w:rFonts w:asciiTheme="majorHAnsi" w:hAnsiTheme="majorHAnsi" w:cs="Arial"/>
              <w:sz w:val="18"/>
            </w:rPr>
            <w:t>“G. GABRIELI”</w:t>
          </w:r>
        </w:p>
        <w:p w:rsidR="00AF3397" w:rsidRPr="00532C49" w:rsidRDefault="00B1624A" w:rsidP="00B1624A">
          <w:pPr>
            <w:jc w:val="center"/>
            <w:rPr>
              <w:sz w:val="18"/>
              <w:lang w:eastAsia="it-IT"/>
            </w:rPr>
          </w:pPr>
          <w:r w:rsidRPr="00B95E19">
            <w:rPr>
              <w:rFonts w:asciiTheme="majorHAnsi" w:hAnsiTheme="majorHAnsi" w:cs="Arial"/>
              <w:sz w:val="18"/>
            </w:rPr>
            <w:t>MIRANO</w:t>
          </w:r>
        </w:p>
      </w:tc>
      <w:tc>
        <w:tcPr>
          <w:tcW w:w="2861" w:type="pct"/>
          <w:vMerge w:val="restart"/>
          <w:vAlign w:val="center"/>
        </w:tcPr>
        <w:p w:rsidR="008429ED" w:rsidRDefault="00AF3397" w:rsidP="008429ED">
          <w:pPr>
            <w:pStyle w:val="Titolo"/>
            <w:spacing w:before="179"/>
            <w:ind w:left="0"/>
            <w:jc w:val="center"/>
            <w:rPr>
              <w:sz w:val="18"/>
              <w:szCs w:val="18"/>
            </w:rPr>
          </w:pPr>
          <w:r w:rsidRPr="00265FC9">
            <w:rPr>
              <w:sz w:val="18"/>
              <w:szCs w:val="18"/>
            </w:rPr>
            <w:t xml:space="preserve">PROTOCOLLO DI SICUREZZA </w:t>
          </w:r>
          <w:r w:rsidR="00E07461">
            <w:rPr>
              <w:sz w:val="18"/>
              <w:szCs w:val="18"/>
            </w:rPr>
            <w:t>COVID-19</w:t>
          </w:r>
          <w:r>
            <w:rPr>
              <w:sz w:val="18"/>
              <w:szCs w:val="18"/>
            </w:rPr>
            <w:t xml:space="preserve"> </w:t>
          </w:r>
        </w:p>
        <w:p w:rsidR="00BB43A3" w:rsidRDefault="00BB43A3" w:rsidP="008429ED">
          <w:pPr>
            <w:pStyle w:val="Titolo"/>
            <w:spacing w:before="179"/>
            <w:ind w:left="0"/>
            <w:jc w:val="center"/>
            <w:rPr>
              <w:sz w:val="18"/>
              <w:szCs w:val="18"/>
            </w:rPr>
          </w:pPr>
        </w:p>
        <w:p w:rsidR="00BB43A3" w:rsidRPr="00BB43A3" w:rsidRDefault="00BB43A3" w:rsidP="00BB43A3">
          <w:pPr>
            <w:spacing w:before="35"/>
            <w:ind w:left="1"/>
            <w:jc w:val="center"/>
            <w:rPr>
              <w:b/>
              <w:sz w:val="24"/>
              <w:szCs w:val="24"/>
            </w:rPr>
          </w:pPr>
          <w:r w:rsidRPr="00BB43A3">
            <w:rPr>
              <w:b/>
              <w:sz w:val="24"/>
              <w:szCs w:val="24"/>
            </w:rPr>
            <w:t>ALLEGATO III</w:t>
          </w:r>
        </w:p>
        <w:p w:rsidR="00AF3397" w:rsidRPr="00BB43A3" w:rsidRDefault="00BB43A3" w:rsidP="00BB43A3">
          <w:pPr>
            <w:spacing w:before="1"/>
            <w:ind w:left="1"/>
            <w:jc w:val="center"/>
            <w:rPr>
              <w:b/>
              <w:sz w:val="32"/>
            </w:rPr>
          </w:pPr>
          <w:r w:rsidRPr="00BB43A3">
            <w:rPr>
              <w:b/>
              <w:sz w:val="24"/>
              <w:szCs w:val="24"/>
            </w:rPr>
            <w:t>ISTRUZIONI PER I PROCESSI DI PULIZIA/SANIFICAZIONE</w:t>
          </w:r>
        </w:p>
      </w:tc>
      <w:tc>
        <w:tcPr>
          <w:tcW w:w="1109" w:type="pct"/>
          <w:vAlign w:val="center"/>
        </w:tcPr>
        <w:p w:rsidR="00AF3397" w:rsidRPr="00532C49" w:rsidRDefault="00EF2B54" w:rsidP="00AF3397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 xml:space="preserve">ALLEGATO </w:t>
          </w:r>
          <w:r w:rsidR="00843C92">
            <w:rPr>
              <w:sz w:val="18"/>
              <w:szCs w:val="18"/>
              <w:lang w:eastAsia="it-IT"/>
            </w:rPr>
            <w:t>3</w:t>
          </w:r>
          <w:r>
            <w:rPr>
              <w:sz w:val="18"/>
              <w:szCs w:val="18"/>
              <w:lang w:eastAsia="it-IT"/>
            </w:rPr>
            <w:t xml:space="preserve"> </w:t>
          </w:r>
          <w:r w:rsidR="00AF3397">
            <w:rPr>
              <w:sz w:val="18"/>
              <w:szCs w:val="18"/>
              <w:lang w:eastAsia="it-IT"/>
            </w:rPr>
            <w:t>PROT-COVID</w:t>
          </w:r>
        </w:p>
      </w:tc>
    </w:tr>
    <w:tr w:rsidR="00AF3397" w:rsidRPr="00532C49" w:rsidTr="00B92EAC">
      <w:trPr>
        <w:trHeight w:val="340"/>
        <w:jc w:val="center"/>
      </w:trPr>
      <w:tc>
        <w:tcPr>
          <w:tcW w:w="1030" w:type="pct"/>
          <w:vMerge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 w:rsidRPr="00532C49">
            <w:rPr>
              <w:sz w:val="18"/>
              <w:lang w:eastAsia="it-IT"/>
            </w:rPr>
            <w:t>rev. 0</w:t>
          </w:r>
          <w:r>
            <w:rPr>
              <w:sz w:val="18"/>
              <w:lang w:eastAsia="it-IT"/>
            </w:rPr>
            <w:t>0</w:t>
          </w:r>
          <w:r w:rsidRPr="00532C49">
            <w:rPr>
              <w:sz w:val="18"/>
              <w:lang w:eastAsia="it-IT"/>
            </w:rPr>
            <w:t xml:space="preserve"> del </w:t>
          </w:r>
          <w:r w:rsidR="009C1D86">
            <w:rPr>
              <w:sz w:val="18"/>
              <w:lang w:eastAsia="it-IT"/>
            </w:rPr>
            <w:t>17</w:t>
          </w:r>
          <w:r w:rsidRPr="00532C49">
            <w:rPr>
              <w:sz w:val="18"/>
              <w:lang w:eastAsia="it-IT"/>
            </w:rPr>
            <w:t>/0</w:t>
          </w:r>
          <w:r w:rsidR="009C1D86">
            <w:rPr>
              <w:sz w:val="18"/>
              <w:lang w:eastAsia="it-IT"/>
            </w:rPr>
            <w:t>9</w:t>
          </w:r>
          <w:r w:rsidRPr="00532C49">
            <w:rPr>
              <w:sz w:val="18"/>
              <w:lang w:eastAsia="it-IT"/>
            </w:rPr>
            <w:t>/20</w:t>
          </w:r>
          <w:r>
            <w:rPr>
              <w:sz w:val="18"/>
              <w:lang w:eastAsia="it-IT"/>
            </w:rPr>
            <w:t>20</w:t>
          </w:r>
        </w:p>
      </w:tc>
    </w:tr>
    <w:tr w:rsidR="00AF3397" w:rsidRPr="00532C49" w:rsidTr="00B92EAC">
      <w:trPr>
        <w:trHeight w:val="340"/>
        <w:jc w:val="center"/>
      </w:trPr>
      <w:tc>
        <w:tcPr>
          <w:tcW w:w="1030" w:type="pct"/>
          <w:vMerge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AF3397" w:rsidRPr="00532C49" w:rsidRDefault="00AF3397" w:rsidP="00AF3397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rStyle w:val="Numeropagina"/>
              <w:sz w:val="18"/>
              <w:szCs w:val="18"/>
              <w:lang w:eastAsia="it-IT"/>
            </w:rPr>
          </w:pPr>
          <w:r w:rsidRPr="00532C49">
            <w:rPr>
              <w:sz w:val="18"/>
              <w:szCs w:val="18"/>
              <w:lang w:eastAsia="it-IT"/>
            </w:rPr>
            <w:t xml:space="preserve">Pagina </w:t>
          </w:r>
          <w:r w:rsidRPr="00532C49">
            <w:rPr>
              <w:sz w:val="18"/>
              <w:szCs w:val="18"/>
              <w:lang w:eastAsia="it-IT"/>
            </w:rPr>
            <w:fldChar w:fldCharType="begin"/>
          </w:r>
          <w:r w:rsidRPr="00532C49">
            <w:rPr>
              <w:sz w:val="18"/>
              <w:szCs w:val="18"/>
              <w:lang w:eastAsia="it-IT"/>
            </w:rPr>
            <w:instrText xml:space="preserve"> PAGE   \* MERGEFORMAT </w:instrText>
          </w:r>
          <w:r w:rsidRPr="00532C49">
            <w:rPr>
              <w:sz w:val="18"/>
              <w:szCs w:val="18"/>
              <w:lang w:eastAsia="it-IT"/>
            </w:rPr>
            <w:fldChar w:fldCharType="separate"/>
          </w:r>
          <w:r>
            <w:rPr>
              <w:sz w:val="18"/>
              <w:szCs w:val="18"/>
              <w:lang w:eastAsia="it-IT"/>
            </w:rPr>
            <w:t>1</w:t>
          </w:r>
          <w:r w:rsidRPr="00532C49">
            <w:rPr>
              <w:sz w:val="18"/>
              <w:szCs w:val="18"/>
              <w:lang w:eastAsia="it-IT"/>
            </w:rPr>
            <w:fldChar w:fldCharType="end"/>
          </w:r>
          <w:r w:rsidRPr="00532C49">
            <w:rPr>
              <w:sz w:val="18"/>
              <w:szCs w:val="18"/>
              <w:lang w:eastAsia="it-IT"/>
            </w:rPr>
            <w:t xml:space="preserve"> di </w: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begin"/>
          </w:r>
          <w:r w:rsidRPr="00532C49">
            <w:rPr>
              <w:rStyle w:val="Numeropagina"/>
              <w:sz w:val="18"/>
              <w:szCs w:val="18"/>
              <w:lang w:eastAsia="it-IT"/>
            </w:rPr>
            <w:instrText xml:space="preserve"> NUMPAGES </w:instrTex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separate"/>
          </w:r>
          <w:r>
            <w:rPr>
              <w:rStyle w:val="Numeropagina"/>
              <w:sz w:val="18"/>
              <w:szCs w:val="18"/>
              <w:lang w:eastAsia="it-IT"/>
            </w:rPr>
            <w:t>11</w: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end"/>
          </w:r>
        </w:p>
      </w:tc>
    </w:tr>
  </w:tbl>
  <w:p w:rsidR="00BB7060" w:rsidRDefault="00BB7060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44746168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:rsidR="00E07461" w:rsidRDefault="00E07461" w:rsidP="003B057E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37</w:t>
        </w:r>
        <w:r>
          <w:rPr>
            <w:rStyle w:val="Numeropagina"/>
          </w:rPr>
          <w:fldChar w:fldCharType="end"/>
        </w:r>
      </w:p>
    </w:sdtContent>
  </w:sdt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7"/>
      <w:gridCol w:w="5992"/>
      <w:gridCol w:w="2323"/>
    </w:tblGrid>
    <w:tr w:rsidR="00EF2B54" w:rsidRPr="00532C49" w:rsidTr="00AD4B30">
      <w:trPr>
        <w:trHeight w:val="340"/>
        <w:jc w:val="center"/>
      </w:trPr>
      <w:tc>
        <w:tcPr>
          <w:tcW w:w="1030" w:type="pct"/>
          <w:vMerge w:val="restart"/>
          <w:vAlign w:val="center"/>
        </w:tcPr>
        <w:p w:rsidR="00EF2B54" w:rsidRPr="00532C49" w:rsidRDefault="00EF2B54" w:rsidP="00E07461">
          <w:pPr>
            <w:pStyle w:val="Intestazione"/>
            <w:suppressAutoHyphens/>
            <w:overflowPunct w:val="0"/>
            <w:adjustRightInd w:val="0"/>
            <w:ind w:right="360"/>
            <w:jc w:val="center"/>
            <w:textAlignment w:val="baseline"/>
            <w:rPr>
              <w:sz w:val="18"/>
              <w:lang w:eastAsia="it-IT"/>
            </w:rPr>
          </w:pPr>
          <w:r w:rsidRPr="00265FC9">
            <w:rPr>
              <w:sz w:val="18"/>
              <w:highlight w:val="yellow"/>
              <w:lang w:eastAsia="it-IT"/>
            </w:rPr>
            <w:t>INTESTAZIONE SCUOLA</w:t>
          </w:r>
          <w:r>
            <w:rPr>
              <w:sz w:val="18"/>
              <w:lang w:eastAsia="it-IT"/>
            </w:rPr>
            <w:t xml:space="preserve"> </w:t>
          </w:r>
        </w:p>
      </w:tc>
      <w:tc>
        <w:tcPr>
          <w:tcW w:w="2861" w:type="pct"/>
          <w:vMerge w:val="restart"/>
          <w:vAlign w:val="center"/>
        </w:tcPr>
        <w:p w:rsidR="00EF2B54" w:rsidRPr="00265FC9" w:rsidRDefault="00EF2B54" w:rsidP="00EF2B54">
          <w:pPr>
            <w:pStyle w:val="Titolo"/>
            <w:spacing w:before="179"/>
            <w:ind w:left="0"/>
            <w:jc w:val="center"/>
            <w:rPr>
              <w:sz w:val="18"/>
              <w:szCs w:val="18"/>
            </w:rPr>
          </w:pPr>
          <w:r w:rsidRPr="00265FC9">
            <w:rPr>
              <w:sz w:val="18"/>
              <w:szCs w:val="18"/>
            </w:rPr>
            <w:t>INTEGRAZIONE AL D.V.R.</w:t>
          </w:r>
        </w:p>
        <w:p w:rsidR="00EF2B54" w:rsidRPr="00265FC9" w:rsidRDefault="00EF2B54" w:rsidP="00EF2B54">
          <w:pPr>
            <w:pStyle w:val="Titolo"/>
            <w:spacing w:before="179"/>
            <w:ind w:left="0"/>
            <w:jc w:val="center"/>
            <w:rPr>
              <w:sz w:val="18"/>
              <w:szCs w:val="18"/>
            </w:rPr>
          </w:pPr>
          <w:r w:rsidRPr="00265FC9">
            <w:rPr>
              <w:sz w:val="18"/>
              <w:szCs w:val="18"/>
            </w:rPr>
            <w:t xml:space="preserve">PROTOCOLLO DI SICUREZZA </w:t>
          </w:r>
          <w:r w:rsidR="00000560">
            <w:rPr>
              <w:sz w:val="18"/>
              <w:szCs w:val="18"/>
            </w:rPr>
            <w:t>COVID-19</w:t>
          </w:r>
        </w:p>
        <w:p w:rsidR="00EF2B54" w:rsidRPr="00532C49" w:rsidRDefault="00EF2B54" w:rsidP="00EF2B54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28"/>
              <w:szCs w:val="28"/>
              <w:lang w:eastAsia="it-IT"/>
            </w:rPr>
          </w:pPr>
        </w:p>
      </w:tc>
      <w:tc>
        <w:tcPr>
          <w:tcW w:w="1109" w:type="pct"/>
          <w:vAlign w:val="center"/>
        </w:tcPr>
        <w:p w:rsidR="00EF2B54" w:rsidRPr="00532C49" w:rsidRDefault="00EF2B54" w:rsidP="00EF2B54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>
            <w:rPr>
              <w:sz w:val="18"/>
              <w:szCs w:val="18"/>
              <w:lang w:eastAsia="it-IT"/>
            </w:rPr>
            <w:t>Allegato 3 PROT-COVID</w:t>
          </w:r>
        </w:p>
      </w:tc>
    </w:tr>
    <w:tr w:rsidR="00EF2B54" w:rsidRPr="00532C49" w:rsidTr="00AD4B30">
      <w:trPr>
        <w:trHeight w:val="340"/>
        <w:jc w:val="center"/>
      </w:trPr>
      <w:tc>
        <w:tcPr>
          <w:tcW w:w="1030" w:type="pct"/>
          <w:vMerge/>
        </w:tcPr>
        <w:p w:rsidR="00EF2B54" w:rsidRPr="00532C49" w:rsidRDefault="00EF2B54" w:rsidP="00EF2B54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EF2B54" w:rsidRPr="00532C49" w:rsidRDefault="00EF2B54" w:rsidP="00EF2B54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EF2B54" w:rsidRPr="00532C49" w:rsidRDefault="00EF2B54" w:rsidP="00EF2B54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sz w:val="18"/>
              <w:szCs w:val="18"/>
              <w:lang w:eastAsia="it-IT"/>
            </w:rPr>
          </w:pPr>
          <w:r w:rsidRPr="00532C49">
            <w:rPr>
              <w:sz w:val="18"/>
              <w:lang w:eastAsia="it-IT"/>
            </w:rPr>
            <w:t>rev. 0</w:t>
          </w:r>
          <w:r>
            <w:rPr>
              <w:sz w:val="18"/>
              <w:lang w:eastAsia="it-IT"/>
            </w:rPr>
            <w:t>0</w:t>
          </w:r>
          <w:r w:rsidRPr="00532C49">
            <w:rPr>
              <w:sz w:val="18"/>
              <w:lang w:eastAsia="it-IT"/>
            </w:rPr>
            <w:t xml:space="preserve"> del </w:t>
          </w:r>
          <w:r>
            <w:rPr>
              <w:sz w:val="18"/>
              <w:lang w:eastAsia="it-IT"/>
            </w:rPr>
            <w:t>31</w:t>
          </w:r>
          <w:r w:rsidRPr="00532C49">
            <w:rPr>
              <w:sz w:val="18"/>
              <w:lang w:eastAsia="it-IT"/>
            </w:rPr>
            <w:t>/0</w:t>
          </w:r>
          <w:r>
            <w:rPr>
              <w:sz w:val="18"/>
              <w:lang w:eastAsia="it-IT"/>
            </w:rPr>
            <w:t>8</w:t>
          </w:r>
          <w:r w:rsidRPr="00532C49">
            <w:rPr>
              <w:sz w:val="18"/>
              <w:lang w:eastAsia="it-IT"/>
            </w:rPr>
            <w:t>/20</w:t>
          </w:r>
          <w:r>
            <w:rPr>
              <w:sz w:val="18"/>
              <w:lang w:eastAsia="it-IT"/>
            </w:rPr>
            <w:t>20</w:t>
          </w:r>
        </w:p>
      </w:tc>
    </w:tr>
    <w:tr w:rsidR="00EF2B54" w:rsidRPr="00532C49" w:rsidTr="00AD4B30">
      <w:trPr>
        <w:trHeight w:val="340"/>
        <w:jc w:val="center"/>
      </w:trPr>
      <w:tc>
        <w:tcPr>
          <w:tcW w:w="1030" w:type="pct"/>
          <w:vMerge/>
        </w:tcPr>
        <w:p w:rsidR="00EF2B54" w:rsidRPr="00532C49" w:rsidRDefault="00EF2B54" w:rsidP="00EF2B54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2861" w:type="pct"/>
          <w:vMerge/>
        </w:tcPr>
        <w:p w:rsidR="00EF2B54" w:rsidRPr="00532C49" w:rsidRDefault="00EF2B54" w:rsidP="00EF2B54">
          <w:pPr>
            <w:pStyle w:val="Intestazione"/>
            <w:suppressAutoHyphens/>
            <w:overflowPunct w:val="0"/>
            <w:adjustRightInd w:val="0"/>
            <w:textAlignment w:val="baseline"/>
            <w:rPr>
              <w:sz w:val="18"/>
              <w:szCs w:val="18"/>
              <w:lang w:eastAsia="it-IT"/>
            </w:rPr>
          </w:pPr>
        </w:p>
      </w:tc>
      <w:tc>
        <w:tcPr>
          <w:tcW w:w="1109" w:type="pct"/>
          <w:vAlign w:val="center"/>
        </w:tcPr>
        <w:p w:rsidR="00EF2B54" w:rsidRPr="00532C49" w:rsidRDefault="00EF2B54" w:rsidP="00EF2B54">
          <w:pPr>
            <w:pStyle w:val="Intestazione"/>
            <w:suppressAutoHyphens/>
            <w:overflowPunct w:val="0"/>
            <w:adjustRightInd w:val="0"/>
            <w:jc w:val="center"/>
            <w:textAlignment w:val="baseline"/>
            <w:rPr>
              <w:rStyle w:val="Numeropagina"/>
              <w:sz w:val="18"/>
              <w:szCs w:val="18"/>
              <w:lang w:eastAsia="it-IT"/>
            </w:rPr>
          </w:pPr>
          <w:r w:rsidRPr="00532C49">
            <w:rPr>
              <w:sz w:val="18"/>
              <w:szCs w:val="18"/>
              <w:lang w:eastAsia="it-IT"/>
            </w:rPr>
            <w:t xml:space="preserve">Pagina  di </w: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begin"/>
          </w:r>
          <w:r w:rsidRPr="00532C49">
            <w:rPr>
              <w:rStyle w:val="Numeropagina"/>
              <w:sz w:val="18"/>
              <w:szCs w:val="18"/>
              <w:lang w:eastAsia="it-IT"/>
            </w:rPr>
            <w:instrText xml:space="preserve"> NUMPAGES </w:instrTex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separate"/>
          </w:r>
          <w:r>
            <w:rPr>
              <w:rStyle w:val="Numeropagina"/>
              <w:sz w:val="18"/>
              <w:szCs w:val="18"/>
            </w:rPr>
            <w:t>28</w:t>
          </w:r>
          <w:r w:rsidRPr="00532C49">
            <w:rPr>
              <w:rStyle w:val="Numeropagina"/>
              <w:sz w:val="18"/>
              <w:szCs w:val="18"/>
              <w:lang w:eastAsia="it-IT"/>
            </w:rPr>
            <w:fldChar w:fldCharType="end"/>
          </w:r>
        </w:p>
      </w:tc>
    </w:tr>
  </w:tbl>
  <w:p w:rsidR="00EF2B54" w:rsidRDefault="00EF2B54" w:rsidP="00EF2B54">
    <w:pPr>
      <w:pStyle w:val="Intestazione"/>
    </w:pPr>
  </w:p>
  <w:p w:rsidR="00EF2B54" w:rsidRDefault="00EF2B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55E4"/>
    <w:multiLevelType w:val="hybridMultilevel"/>
    <w:tmpl w:val="C71C0DB2"/>
    <w:lvl w:ilvl="0" w:tplc="A104B230">
      <w:start w:val="1"/>
      <w:numFmt w:val="decimal"/>
      <w:lvlText w:val="%1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F41B42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1B944186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3A343C8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A1167AA4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4E94F960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6A024BEA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A5E616D0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A94C69FE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FF54D0"/>
    <w:multiLevelType w:val="hybridMultilevel"/>
    <w:tmpl w:val="D64218FC"/>
    <w:lvl w:ilvl="0" w:tplc="CBF0355E">
      <w:start w:val="1"/>
      <w:numFmt w:val="decimal"/>
      <w:lvlText w:val="%1."/>
      <w:lvlJc w:val="left"/>
      <w:pPr>
        <w:ind w:left="65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8C7DBC">
      <w:numFmt w:val="bullet"/>
      <w:lvlText w:val="•"/>
      <w:lvlJc w:val="left"/>
      <w:pPr>
        <w:ind w:left="1648" w:hanging="219"/>
      </w:pPr>
      <w:rPr>
        <w:rFonts w:hint="default"/>
        <w:lang w:val="it-IT" w:eastAsia="en-US" w:bidi="ar-SA"/>
      </w:rPr>
    </w:lvl>
    <w:lvl w:ilvl="2" w:tplc="F948F950">
      <w:numFmt w:val="bullet"/>
      <w:lvlText w:val="•"/>
      <w:lvlJc w:val="left"/>
      <w:pPr>
        <w:ind w:left="2637" w:hanging="219"/>
      </w:pPr>
      <w:rPr>
        <w:rFonts w:hint="default"/>
        <w:lang w:val="it-IT" w:eastAsia="en-US" w:bidi="ar-SA"/>
      </w:rPr>
    </w:lvl>
    <w:lvl w:ilvl="3" w:tplc="1164A25C">
      <w:numFmt w:val="bullet"/>
      <w:lvlText w:val="•"/>
      <w:lvlJc w:val="left"/>
      <w:pPr>
        <w:ind w:left="3625" w:hanging="219"/>
      </w:pPr>
      <w:rPr>
        <w:rFonts w:hint="default"/>
        <w:lang w:val="it-IT" w:eastAsia="en-US" w:bidi="ar-SA"/>
      </w:rPr>
    </w:lvl>
    <w:lvl w:ilvl="4" w:tplc="0D6E8566">
      <w:numFmt w:val="bullet"/>
      <w:lvlText w:val="•"/>
      <w:lvlJc w:val="left"/>
      <w:pPr>
        <w:ind w:left="4614" w:hanging="219"/>
      </w:pPr>
      <w:rPr>
        <w:rFonts w:hint="default"/>
        <w:lang w:val="it-IT" w:eastAsia="en-US" w:bidi="ar-SA"/>
      </w:rPr>
    </w:lvl>
    <w:lvl w:ilvl="5" w:tplc="00AE6B26">
      <w:numFmt w:val="bullet"/>
      <w:lvlText w:val="•"/>
      <w:lvlJc w:val="left"/>
      <w:pPr>
        <w:ind w:left="5603" w:hanging="219"/>
      </w:pPr>
      <w:rPr>
        <w:rFonts w:hint="default"/>
        <w:lang w:val="it-IT" w:eastAsia="en-US" w:bidi="ar-SA"/>
      </w:rPr>
    </w:lvl>
    <w:lvl w:ilvl="6" w:tplc="F29CE7DE">
      <w:numFmt w:val="bullet"/>
      <w:lvlText w:val="•"/>
      <w:lvlJc w:val="left"/>
      <w:pPr>
        <w:ind w:left="6591" w:hanging="219"/>
      </w:pPr>
      <w:rPr>
        <w:rFonts w:hint="default"/>
        <w:lang w:val="it-IT" w:eastAsia="en-US" w:bidi="ar-SA"/>
      </w:rPr>
    </w:lvl>
    <w:lvl w:ilvl="7" w:tplc="EC8AF45E">
      <w:numFmt w:val="bullet"/>
      <w:lvlText w:val="•"/>
      <w:lvlJc w:val="left"/>
      <w:pPr>
        <w:ind w:left="7580" w:hanging="219"/>
      </w:pPr>
      <w:rPr>
        <w:rFonts w:hint="default"/>
        <w:lang w:val="it-IT" w:eastAsia="en-US" w:bidi="ar-SA"/>
      </w:rPr>
    </w:lvl>
    <w:lvl w:ilvl="8" w:tplc="599AD88C">
      <w:numFmt w:val="bullet"/>
      <w:lvlText w:val="•"/>
      <w:lvlJc w:val="left"/>
      <w:pPr>
        <w:ind w:left="8569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06AB0D0F"/>
    <w:multiLevelType w:val="multilevel"/>
    <w:tmpl w:val="48B6BDAC"/>
    <w:lvl w:ilvl="0">
      <w:start w:val="2"/>
      <w:numFmt w:val="decimal"/>
      <w:lvlText w:val="%1."/>
      <w:lvlJc w:val="left"/>
      <w:pPr>
        <w:ind w:left="65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61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847" w:hanging="3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4" w:hanging="3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9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96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4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1" w:hanging="329"/>
      </w:pPr>
      <w:rPr>
        <w:rFonts w:hint="default"/>
        <w:lang w:val="it-IT" w:eastAsia="en-US" w:bidi="ar-SA"/>
      </w:rPr>
    </w:lvl>
  </w:abstractNum>
  <w:abstractNum w:abstractNumId="3" w15:restartNumberingAfterBreak="0">
    <w:nsid w:val="06B625F4"/>
    <w:multiLevelType w:val="hybridMultilevel"/>
    <w:tmpl w:val="98629064"/>
    <w:lvl w:ilvl="0" w:tplc="E68638AA">
      <w:numFmt w:val="bullet"/>
      <w:lvlText w:val="•"/>
      <w:lvlJc w:val="left"/>
      <w:pPr>
        <w:ind w:left="86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764662">
      <w:numFmt w:val="bullet"/>
      <w:lvlText w:val="•"/>
      <w:lvlJc w:val="left"/>
      <w:pPr>
        <w:ind w:left="1828" w:hanging="361"/>
      </w:pPr>
      <w:rPr>
        <w:rFonts w:hint="default"/>
        <w:lang w:val="it-IT" w:eastAsia="en-US" w:bidi="ar-SA"/>
      </w:rPr>
    </w:lvl>
    <w:lvl w:ilvl="2" w:tplc="6FF225DC">
      <w:numFmt w:val="bullet"/>
      <w:lvlText w:val="•"/>
      <w:lvlJc w:val="left"/>
      <w:pPr>
        <w:ind w:left="2797" w:hanging="361"/>
      </w:pPr>
      <w:rPr>
        <w:rFonts w:hint="default"/>
        <w:lang w:val="it-IT" w:eastAsia="en-US" w:bidi="ar-SA"/>
      </w:rPr>
    </w:lvl>
    <w:lvl w:ilvl="3" w:tplc="D0340CB6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204453EC">
      <w:numFmt w:val="bullet"/>
      <w:lvlText w:val="•"/>
      <w:lvlJc w:val="left"/>
      <w:pPr>
        <w:ind w:left="4734" w:hanging="361"/>
      </w:pPr>
      <w:rPr>
        <w:rFonts w:hint="default"/>
        <w:lang w:val="it-IT" w:eastAsia="en-US" w:bidi="ar-SA"/>
      </w:rPr>
    </w:lvl>
    <w:lvl w:ilvl="5" w:tplc="F44E08A8">
      <w:numFmt w:val="bullet"/>
      <w:lvlText w:val="•"/>
      <w:lvlJc w:val="left"/>
      <w:pPr>
        <w:ind w:left="5703" w:hanging="361"/>
      </w:pPr>
      <w:rPr>
        <w:rFonts w:hint="default"/>
        <w:lang w:val="it-IT" w:eastAsia="en-US" w:bidi="ar-SA"/>
      </w:rPr>
    </w:lvl>
    <w:lvl w:ilvl="6" w:tplc="52F4C130">
      <w:numFmt w:val="bullet"/>
      <w:lvlText w:val="•"/>
      <w:lvlJc w:val="left"/>
      <w:pPr>
        <w:ind w:left="6671" w:hanging="361"/>
      </w:pPr>
      <w:rPr>
        <w:rFonts w:hint="default"/>
        <w:lang w:val="it-IT" w:eastAsia="en-US" w:bidi="ar-SA"/>
      </w:rPr>
    </w:lvl>
    <w:lvl w:ilvl="7" w:tplc="E864F4C2">
      <w:numFmt w:val="bullet"/>
      <w:lvlText w:val="•"/>
      <w:lvlJc w:val="left"/>
      <w:pPr>
        <w:ind w:left="7640" w:hanging="361"/>
      </w:pPr>
      <w:rPr>
        <w:rFonts w:hint="default"/>
        <w:lang w:val="it-IT" w:eastAsia="en-US" w:bidi="ar-SA"/>
      </w:rPr>
    </w:lvl>
    <w:lvl w:ilvl="8" w:tplc="45F07EF4">
      <w:numFmt w:val="bullet"/>
      <w:lvlText w:val="•"/>
      <w:lvlJc w:val="left"/>
      <w:pPr>
        <w:ind w:left="860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07E048E1"/>
    <w:multiLevelType w:val="hybridMultilevel"/>
    <w:tmpl w:val="32763E9E"/>
    <w:lvl w:ilvl="0" w:tplc="BE9AD49A">
      <w:numFmt w:val="bullet"/>
      <w:lvlText w:val="-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6AEAE00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0803C9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D48CB60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165AF196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A4A4A9A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89E46EC8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7FFA3BAA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5F84A41A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CFC3F14"/>
    <w:multiLevelType w:val="multilevel"/>
    <w:tmpl w:val="22B4CD08"/>
    <w:lvl w:ilvl="0">
      <w:start w:val="4"/>
      <w:numFmt w:val="decimal"/>
      <w:lvlText w:val="%1"/>
      <w:lvlJc w:val="left"/>
      <w:pPr>
        <w:ind w:left="1368" w:hanging="496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368" w:hanging="496"/>
      </w:pPr>
      <w:rPr>
        <w:rFonts w:hint="default"/>
        <w:lang w:val="it-IT" w:eastAsia="en-US" w:bidi="ar-SA"/>
      </w:rPr>
    </w:lvl>
    <w:lvl w:ilvl="2">
      <w:start w:val="6"/>
      <w:numFmt w:val="decimal"/>
      <w:lvlText w:val="%1.%2.%3"/>
      <w:lvlJc w:val="left"/>
      <w:pPr>
        <w:ind w:left="1368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115" w:hanging="4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34" w:hanging="4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53" w:hanging="4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71" w:hanging="4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90" w:hanging="4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9" w:hanging="496"/>
      </w:pPr>
      <w:rPr>
        <w:rFonts w:hint="default"/>
        <w:lang w:val="it-IT" w:eastAsia="en-US" w:bidi="ar-SA"/>
      </w:rPr>
    </w:lvl>
  </w:abstractNum>
  <w:abstractNum w:abstractNumId="6" w15:restartNumberingAfterBreak="0">
    <w:nsid w:val="159D4D46"/>
    <w:multiLevelType w:val="hybridMultilevel"/>
    <w:tmpl w:val="60260864"/>
    <w:lvl w:ilvl="0" w:tplc="572EE634">
      <w:numFmt w:val="bullet"/>
      <w:lvlText w:val="-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6A42630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87ECE49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755244E4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3A80ACA4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7C322DB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9756565C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755015A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67CEA13A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81F133B"/>
    <w:multiLevelType w:val="hybridMultilevel"/>
    <w:tmpl w:val="FBBC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2450D"/>
    <w:multiLevelType w:val="hybridMultilevel"/>
    <w:tmpl w:val="A8509656"/>
    <w:lvl w:ilvl="0" w:tplc="FFA88E5E">
      <w:numFmt w:val="bullet"/>
      <w:lvlText w:val=""/>
      <w:lvlJc w:val="left"/>
      <w:pPr>
        <w:ind w:left="11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378DF6E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3EB2C184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68506046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AC0642C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48EAC48C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C4661B30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845057DA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A170DBA4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43F50D6"/>
    <w:multiLevelType w:val="hybridMultilevel"/>
    <w:tmpl w:val="EB942F5A"/>
    <w:lvl w:ilvl="0" w:tplc="DDD27A38">
      <w:start w:val="1"/>
      <w:numFmt w:val="upperLetter"/>
      <w:lvlText w:val="%1)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C23"/>
    <w:multiLevelType w:val="hybridMultilevel"/>
    <w:tmpl w:val="4F028A86"/>
    <w:lvl w:ilvl="0" w:tplc="DC346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341FF"/>
    <w:multiLevelType w:val="hybridMultilevel"/>
    <w:tmpl w:val="4E765D00"/>
    <w:lvl w:ilvl="0" w:tplc="340AD238">
      <w:numFmt w:val="bullet"/>
      <w:lvlText w:val="•"/>
      <w:lvlJc w:val="left"/>
      <w:pPr>
        <w:ind w:left="187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DC4CB7A">
      <w:numFmt w:val="bullet"/>
      <w:lvlText w:val="•"/>
      <w:lvlJc w:val="left"/>
      <w:pPr>
        <w:ind w:left="2746" w:hanging="360"/>
      </w:pPr>
      <w:rPr>
        <w:rFonts w:hint="default"/>
        <w:lang w:val="it-IT" w:eastAsia="en-US" w:bidi="ar-SA"/>
      </w:rPr>
    </w:lvl>
    <w:lvl w:ilvl="2" w:tplc="9AECE320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3" w:tplc="F96422D0">
      <w:numFmt w:val="bullet"/>
      <w:lvlText w:val="•"/>
      <w:lvlJc w:val="left"/>
      <w:pPr>
        <w:ind w:left="4479" w:hanging="360"/>
      </w:pPr>
      <w:rPr>
        <w:rFonts w:hint="default"/>
        <w:lang w:val="it-IT" w:eastAsia="en-US" w:bidi="ar-SA"/>
      </w:rPr>
    </w:lvl>
    <w:lvl w:ilvl="4" w:tplc="0BE82C52">
      <w:numFmt w:val="bullet"/>
      <w:lvlText w:val="•"/>
      <w:lvlJc w:val="left"/>
      <w:pPr>
        <w:ind w:left="5346" w:hanging="360"/>
      </w:pPr>
      <w:rPr>
        <w:rFonts w:hint="default"/>
        <w:lang w:val="it-IT" w:eastAsia="en-US" w:bidi="ar-SA"/>
      </w:rPr>
    </w:lvl>
    <w:lvl w:ilvl="5" w:tplc="B6E29F3C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3D704746">
      <w:numFmt w:val="bullet"/>
      <w:lvlText w:val="•"/>
      <w:lvlJc w:val="left"/>
      <w:pPr>
        <w:ind w:left="7079" w:hanging="360"/>
      </w:pPr>
      <w:rPr>
        <w:rFonts w:hint="default"/>
        <w:lang w:val="it-IT" w:eastAsia="en-US" w:bidi="ar-SA"/>
      </w:rPr>
    </w:lvl>
    <w:lvl w:ilvl="7" w:tplc="9CAABF7E">
      <w:numFmt w:val="bullet"/>
      <w:lvlText w:val="•"/>
      <w:lvlJc w:val="left"/>
      <w:pPr>
        <w:ind w:left="7946" w:hanging="360"/>
      </w:pPr>
      <w:rPr>
        <w:rFonts w:hint="default"/>
        <w:lang w:val="it-IT" w:eastAsia="en-US" w:bidi="ar-SA"/>
      </w:rPr>
    </w:lvl>
    <w:lvl w:ilvl="8" w:tplc="EAB0FFEC">
      <w:numFmt w:val="bullet"/>
      <w:lvlText w:val="•"/>
      <w:lvlJc w:val="left"/>
      <w:pPr>
        <w:ind w:left="8813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328434E"/>
    <w:multiLevelType w:val="multilevel"/>
    <w:tmpl w:val="6A72EF32"/>
    <w:lvl w:ilvl="0">
      <w:start w:val="4"/>
      <w:numFmt w:val="decimal"/>
      <w:lvlText w:val="%1"/>
      <w:lvlJc w:val="left"/>
      <w:pPr>
        <w:ind w:left="853" w:hanging="42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53" w:hanging="421"/>
      </w:pPr>
      <w:rPr>
        <w:rFonts w:hint="default"/>
        <w:b/>
        <w:bCs/>
        <w:spacing w:val="-1"/>
        <w:w w:val="100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047" w:hanging="61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84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18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4747EC4"/>
    <w:multiLevelType w:val="multilevel"/>
    <w:tmpl w:val="E830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4657DC"/>
    <w:multiLevelType w:val="hybridMultilevel"/>
    <w:tmpl w:val="C1DC8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51F1"/>
    <w:multiLevelType w:val="multilevel"/>
    <w:tmpl w:val="ECC02640"/>
    <w:lvl w:ilvl="0">
      <w:start w:val="4"/>
      <w:numFmt w:val="decimal"/>
      <w:lvlText w:val="%1."/>
      <w:lvlJc w:val="left"/>
      <w:pPr>
        <w:ind w:left="71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53" w:hanging="42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15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33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0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7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99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B385BC6"/>
    <w:multiLevelType w:val="hybridMultilevel"/>
    <w:tmpl w:val="27A2FDDE"/>
    <w:lvl w:ilvl="0" w:tplc="C76CF18C">
      <w:numFmt w:val="bullet"/>
      <w:lvlText w:val="-"/>
      <w:lvlJc w:val="left"/>
      <w:pPr>
        <w:ind w:left="15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F2BE7A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2" w:tplc="F04C4100">
      <w:numFmt w:val="bullet"/>
      <w:lvlText w:val="•"/>
      <w:lvlJc w:val="left"/>
      <w:pPr>
        <w:ind w:left="3325" w:hanging="360"/>
      </w:pPr>
      <w:rPr>
        <w:rFonts w:hint="default"/>
        <w:lang w:val="it-IT" w:eastAsia="en-US" w:bidi="ar-SA"/>
      </w:rPr>
    </w:lvl>
    <w:lvl w:ilvl="3" w:tplc="FA4CF2A4">
      <w:numFmt w:val="bullet"/>
      <w:lvlText w:val="•"/>
      <w:lvlJc w:val="left"/>
      <w:pPr>
        <w:ind w:left="4227" w:hanging="360"/>
      </w:pPr>
      <w:rPr>
        <w:rFonts w:hint="default"/>
        <w:lang w:val="it-IT" w:eastAsia="en-US" w:bidi="ar-SA"/>
      </w:rPr>
    </w:lvl>
    <w:lvl w:ilvl="4" w:tplc="01160BB2">
      <w:numFmt w:val="bullet"/>
      <w:lvlText w:val="•"/>
      <w:lvlJc w:val="left"/>
      <w:pPr>
        <w:ind w:left="5130" w:hanging="360"/>
      </w:pPr>
      <w:rPr>
        <w:rFonts w:hint="default"/>
        <w:lang w:val="it-IT" w:eastAsia="en-US" w:bidi="ar-SA"/>
      </w:rPr>
    </w:lvl>
    <w:lvl w:ilvl="5" w:tplc="2A8207FC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6" w:tplc="8A74FA2C">
      <w:numFmt w:val="bullet"/>
      <w:lvlText w:val="•"/>
      <w:lvlJc w:val="left"/>
      <w:pPr>
        <w:ind w:left="6935" w:hanging="360"/>
      </w:pPr>
      <w:rPr>
        <w:rFonts w:hint="default"/>
        <w:lang w:val="it-IT" w:eastAsia="en-US" w:bidi="ar-SA"/>
      </w:rPr>
    </w:lvl>
    <w:lvl w:ilvl="7" w:tplc="1FEC1608">
      <w:numFmt w:val="bullet"/>
      <w:lvlText w:val="•"/>
      <w:lvlJc w:val="left"/>
      <w:pPr>
        <w:ind w:left="7838" w:hanging="360"/>
      </w:pPr>
      <w:rPr>
        <w:rFonts w:hint="default"/>
        <w:lang w:val="it-IT" w:eastAsia="en-US" w:bidi="ar-SA"/>
      </w:rPr>
    </w:lvl>
    <w:lvl w:ilvl="8" w:tplc="8246345E">
      <w:numFmt w:val="bullet"/>
      <w:lvlText w:val="•"/>
      <w:lvlJc w:val="left"/>
      <w:pPr>
        <w:ind w:left="8741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B7F12AB"/>
    <w:multiLevelType w:val="hybridMultilevel"/>
    <w:tmpl w:val="C99C176C"/>
    <w:lvl w:ilvl="0" w:tplc="C7B6436C">
      <w:numFmt w:val="bullet"/>
      <w:lvlText w:val=""/>
      <w:lvlJc w:val="left"/>
      <w:pPr>
        <w:ind w:left="11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AB0E0A6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B54A502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CB02990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39085F3E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2A0A22E8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9B2A0D62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C2F26130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DF321F94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2D75335"/>
    <w:multiLevelType w:val="hybridMultilevel"/>
    <w:tmpl w:val="98C8DABE"/>
    <w:lvl w:ilvl="0" w:tplc="4D6ECBAA">
      <w:start w:val="1"/>
      <w:numFmt w:val="decimal"/>
      <w:lvlText w:val="%1."/>
      <w:lvlJc w:val="left"/>
      <w:pPr>
        <w:ind w:left="71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B468A0A4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E08480A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F72E518E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  <w:lvl w:ilvl="4" w:tplc="086A0C78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C226E7EA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B98E3496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  <w:lvl w:ilvl="7" w:tplc="B0380684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31FE35B6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59162B3"/>
    <w:multiLevelType w:val="hybridMultilevel"/>
    <w:tmpl w:val="6E869DA8"/>
    <w:lvl w:ilvl="0" w:tplc="C09A5CEC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5D093AC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D70EC518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D1821AEC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490EEB62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9B2ECE7C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188AC2B2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CCEE70C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4600C23C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8435C8B"/>
    <w:multiLevelType w:val="multilevel"/>
    <w:tmpl w:val="0DD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50C60"/>
    <w:multiLevelType w:val="multilevel"/>
    <w:tmpl w:val="BDE806CE"/>
    <w:lvl w:ilvl="0">
      <w:start w:val="4"/>
      <w:numFmt w:val="decimal"/>
      <w:lvlText w:val="%1"/>
      <w:lvlJc w:val="left"/>
      <w:pPr>
        <w:ind w:left="763" w:hanging="33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63" w:hanging="33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1423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613" w:hanging="5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46" w:hanging="5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79" w:hanging="5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3" w:hanging="5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46" w:hanging="5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9" w:hanging="552"/>
      </w:pPr>
      <w:rPr>
        <w:rFonts w:hint="default"/>
        <w:lang w:val="it-IT" w:eastAsia="en-US" w:bidi="ar-SA"/>
      </w:rPr>
    </w:lvl>
  </w:abstractNum>
  <w:abstractNum w:abstractNumId="22" w15:restartNumberingAfterBreak="0">
    <w:nsid w:val="5C020E70"/>
    <w:multiLevelType w:val="hybridMultilevel"/>
    <w:tmpl w:val="EFC880AE"/>
    <w:lvl w:ilvl="0" w:tplc="0AF6BF22">
      <w:start w:val="1"/>
      <w:numFmt w:val="upperLetter"/>
      <w:lvlText w:val="%1)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F411B"/>
    <w:multiLevelType w:val="hybridMultilevel"/>
    <w:tmpl w:val="FA7621A4"/>
    <w:lvl w:ilvl="0" w:tplc="0B5657E8">
      <w:numFmt w:val="bullet"/>
      <w:lvlText w:val="-"/>
      <w:lvlJc w:val="left"/>
      <w:pPr>
        <w:ind w:left="43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C88CCAC">
      <w:numFmt w:val="bullet"/>
      <w:lvlText w:val="•"/>
      <w:lvlJc w:val="left"/>
      <w:pPr>
        <w:ind w:left="1450" w:hanging="118"/>
      </w:pPr>
      <w:rPr>
        <w:rFonts w:hint="default"/>
        <w:lang w:val="it-IT" w:eastAsia="en-US" w:bidi="ar-SA"/>
      </w:rPr>
    </w:lvl>
    <w:lvl w:ilvl="2" w:tplc="7188CCD2">
      <w:numFmt w:val="bullet"/>
      <w:lvlText w:val="•"/>
      <w:lvlJc w:val="left"/>
      <w:pPr>
        <w:ind w:left="2461" w:hanging="118"/>
      </w:pPr>
      <w:rPr>
        <w:rFonts w:hint="default"/>
        <w:lang w:val="it-IT" w:eastAsia="en-US" w:bidi="ar-SA"/>
      </w:rPr>
    </w:lvl>
    <w:lvl w:ilvl="3" w:tplc="5096ED54">
      <w:numFmt w:val="bullet"/>
      <w:lvlText w:val="•"/>
      <w:lvlJc w:val="left"/>
      <w:pPr>
        <w:ind w:left="3471" w:hanging="118"/>
      </w:pPr>
      <w:rPr>
        <w:rFonts w:hint="default"/>
        <w:lang w:val="it-IT" w:eastAsia="en-US" w:bidi="ar-SA"/>
      </w:rPr>
    </w:lvl>
    <w:lvl w:ilvl="4" w:tplc="53B25398">
      <w:numFmt w:val="bullet"/>
      <w:lvlText w:val="•"/>
      <w:lvlJc w:val="left"/>
      <w:pPr>
        <w:ind w:left="4482" w:hanging="118"/>
      </w:pPr>
      <w:rPr>
        <w:rFonts w:hint="default"/>
        <w:lang w:val="it-IT" w:eastAsia="en-US" w:bidi="ar-SA"/>
      </w:rPr>
    </w:lvl>
    <w:lvl w:ilvl="5" w:tplc="585A0D80">
      <w:numFmt w:val="bullet"/>
      <w:lvlText w:val="•"/>
      <w:lvlJc w:val="left"/>
      <w:pPr>
        <w:ind w:left="5493" w:hanging="118"/>
      </w:pPr>
      <w:rPr>
        <w:rFonts w:hint="default"/>
        <w:lang w:val="it-IT" w:eastAsia="en-US" w:bidi="ar-SA"/>
      </w:rPr>
    </w:lvl>
    <w:lvl w:ilvl="6" w:tplc="3B6AD1D0">
      <w:numFmt w:val="bullet"/>
      <w:lvlText w:val="•"/>
      <w:lvlJc w:val="left"/>
      <w:pPr>
        <w:ind w:left="6503" w:hanging="118"/>
      </w:pPr>
      <w:rPr>
        <w:rFonts w:hint="default"/>
        <w:lang w:val="it-IT" w:eastAsia="en-US" w:bidi="ar-SA"/>
      </w:rPr>
    </w:lvl>
    <w:lvl w:ilvl="7" w:tplc="BBA09E6E">
      <w:numFmt w:val="bullet"/>
      <w:lvlText w:val="•"/>
      <w:lvlJc w:val="left"/>
      <w:pPr>
        <w:ind w:left="7514" w:hanging="118"/>
      </w:pPr>
      <w:rPr>
        <w:rFonts w:hint="default"/>
        <w:lang w:val="it-IT" w:eastAsia="en-US" w:bidi="ar-SA"/>
      </w:rPr>
    </w:lvl>
    <w:lvl w:ilvl="8" w:tplc="5E9C12B4">
      <w:numFmt w:val="bullet"/>
      <w:lvlText w:val="•"/>
      <w:lvlJc w:val="left"/>
      <w:pPr>
        <w:ind w:left="8525" w:hanging="118"/>
      </w:pPr>
      <w:rPr>
        <w:rFonts w:hint="default"/>
        <w:lang w:val="it-IT" w:eastAsia="en-US" w:bidi="ar-SA"/>
      </w:rPr>
    </w:lvl>
  </w:abstractNum>
  <w:abstractNum w:abstractNumId="24" w15:restartNumberingAfterBreak="0">
    <w:nsid w:val="61A54C42"/>
    <w:multiLevelType w:val="hybridMultilevel"/>
    <w:tmpl w:val="ACCC9094"/>
    <w:lvl w:ilvl="0" w:tplc="09904F26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02A265C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5FCB544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80466660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E43201B8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37B2187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76261230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3F7262A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4BE60436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6080686"/>
    <w:multiLevelType w:val="hybridMultilevel"/>
    <w:tmpl w:val="C866A5CA"/>
    <w:lvl w:ilvl="0" w:tplc="EA5C6ADC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3A81CF6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6C9889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DC61938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F0940E9A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97F64268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016C0014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41EA3D7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D08ACBDE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62903B6"/>
    <w:multiLevelType w:val="hybridMultilevel"/>
    <w:tmpl w:val="10528332"/>
    <w:lvl w:ilvl="0" w:tplc="8390A366">
      <w:start w:val="1"/>
      <w:numFmt w:val="lowerLetter"/>
      <w:lvlText w:val="%1)"/>
      <w:lvlJc w:val="left"/>
      <w:pPr>
        <w:ind w:left="11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7D66308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AD36771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25244CC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659A3486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829AE076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97D43BC8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E45085A2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153CEF8C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8597EB7"/>
    <w:multiLevelType w:val="hybridMultilevel"/>
    <w:tmpl w:val="06DC9BC6"/>
    <w:lvl w:ilvl="0" w:tplc="DC346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A834621A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85ADA"/>
    <w:multiLevelType w:val="hybridMultilevel"/>
    <w:tmpl w:val="5B9E564A"/>
    <w:lvl w:ilvl="0" w:tplc="A94E883C">
      <w:start w:val="2"/>
      <w:numFmt w:val="decimal"/>
      <w:lvlText w:val="%1."/>
      <w:lvlJc w:val="left"/>
      <w:pPr>
        <w:ind w:left="711" w:hanging="27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FE441C6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5D22026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3" w:tplc="9A4A8312">
      <w:numFmt w:val="bullet"/>
      <w:lvlText w:val="•"/>
      <w:lvlJc w:val="left"/>
      <w:pPr>
        <w:ind w:left="3245" w:hanging="360"/>
      </w:pPr>
      <w:rPr>
        <w:rFonts w:hint="default"/>
        <w:lang w:val="it-IT" w:eastAsia="en-US" w:bidi="ar-SA"/>
      </w:rPr>
    </w:lvl>
    <w:lvl w:ilvl="4" w:tplc="AAEC9FDC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5F00DC40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 w:tplc="182EDA9C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  <w:lvl w:ilvl="7" w:tplc="2D02F3F6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DB0267E2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FF273C4"/>
    <w:multiLevelType w:val="hybridMultilevel"/>
    <w:tmpl w:val="FE36E560"/>
    <w:lvl w:ilvl="0" w:tplc="59269FD0">
      <w:numFmt w:val="bullet"/>
      <w:lvlText w:val="•"/>
      <w:lvlJc w:val="left"/>
      <w:pPr>
        <w:ind w:left="43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83CFD7E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F640A0E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3D5AFBE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4" w:tplc="59463E82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512A450C">
      <w:numFmt w:val="bullet"/>
      <w:lvlText w:val="•"/>
      <w:lvlJc w:val="left"/>
      <w:pPr>
        <w:ind w:left="4904" w:hanging="360"/>
      </w:pPr>
      <w:rPr>
        <w:rFonts w:hint="default"/>
        <w:lang w:val="it-IT" w:eastAsia="en-US" w:bidi="ar-SA"/>
      </w:rPr>
    </w:lvl>
    <w:lvl w:ilvl="6" w:tplc="33C6B51E">
      <w:numFmt w:val="bullet"/>
      <w:lvlText w:val="•"/>
      <w:lvlJc w:val="left"/>
      <w:pPr>
        <w:ind w:left="6033" w:hanging="360"/>
      </w:pPr>
      <w:rPr>
        <w:rFonts w:hint="default"/>
        <w:lang w:val="it-IT" w:eastAsia="en-US" w:bidi="ar-SA"/>
      </w:rPr>
    </w:lvl>
    <w:lvl w:ilvl="7" w:tplc="EDA42BCC"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 w:tplc="769CBBDA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1B86378"/>
    <w:multiLevelType w:val="hybridMultilevel"/>
    <w:tmpl w:val="91560346"/>
    <w:lvl w:ilvl="0" w:tplc="0076F728">
      <w:start w:val="1"/>
      <w:numFmt w:val="lowerLetter"/>
      <w:lvlText w:val="%1)"/>
      <w:lvlJc w:val="left"/>
      <w:pPr>
        <w:ind w:left="1031" w:hanging="18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6ED20878">
      <w:numFmt w:val="bullet"/>
      <w:lvlText w:val="•"/>
      <w:lvlJc w:val="left"/>
      <w:pPr>
        <w:ind w:left="2332" w:hanging="180"/>
      </w:pPr>
      <w:rPr>
        <w:rFonts w:hint="default"/>
        <w:lang w:val="it-IT" w:eastAsia="en-US" w:bidi="ar-SA"/>
      </w:rPr>
    </w:lvl>
    <w:lvl w:ilvl="2" w:tplc="24902108">
      <w:numFmt w:val="bullet"/>
      <w:lvlText w:val="•"/>
      <w:lvlJc w:val="left"/>
      <w:pPr>
        <w:ind w:left="3245" w:hanging="180"/>
      </w:pPr>
      <w:rPr>
        <w:rFonts w:hint="default"/>
        <w:lang w:val="it-IT" w:eastAsia="en-US" w:bidi="ar-SA"/>
      </w:rPr>
    </w:lvl>
    <w:lvl w:ilvl="3" w:tplc="832463B0">
      <w:numFmt w:val="bullet"/>
      <w:lvlText w:val="•"/>
      <w:lvlJc w:val="left"/>
      <w:pPr>
        <w:ind w:left="4157" w:hanging="180"/>
      </w:pPr>
      <w:rPr>
        <w:rFonts w:hint="default"/>
        <w:lang w:val="it-IT" w:eastAsia="en-US" w:bidi="ar-SA"/>
      </w:rPr>
    </w:lvl>
    <w:lvl w:ilvl="4" w:tplc="E44E087E">
      <w:numFmt w:val="bullet"/>
      <w:lvlText w:val="•"/>
      <w:lvlJc w:val="left"/>
      <w:pPr>
        <w:ind w:left="5070" w:hanging="180"/>
      </w:pPr>
      <w:rPr>
        <w:rFonts w:hint="default"/>
        <w:lang w:val="it-IT" w:eastAsia="en-US" w:bidi="ar-SA"/>
      </w:rPr>
    </w:lvl>
    <w:lvl w:ilvl="5" w:tplc="08A4EAF6">
      <w:numFmt w:val="bullet"/>
      <w:lvlText w:val="•"/>
      <w:lvlJc w:val="left"/>
      <w:pPr>
        <w:ind w:left="5983" w:hanging="180"/>
      </w:pPr>
      <w:rPr>
        <w:rFonts w:hint="default"/>
        <w:lang w:val="it-IT" w:eastAsia="en-US" w:bidi="ar-SA"/>
      </w:rPr>
    </w:lvl>
    <w:lvl w:ilvl="6" w:tplc="62C21C3A">
      <w:numFmt w:val="bullet"/>
      <w:lvlText w:val="•"/>
      <w:lvlJc w:val="left"/>
      <w:pPr>
        <w:ind w:left="6895" w:hanging="180"/>
      </w:pPr>
      <w:rPr>
        <w:rFonts w:hint="default"/>
        <w:lang w:val="it-IT" w:eastAsia="en-US" w:bidi="ar-SA"/>
      </w:rPr>
    </w:lvl>
    <w:lvl w:ilvl="7" w:tplc="634E38C8">
      <w:numFmt w:val="bullet"/>
      <w:lvlText w:val="•"/>
      <w:lvlJc w:val="left"/>
      <w:pPr>
        <w:ind w:left="7808" w:hanging="180"/>
      </w:pPr>
      <w:rPr>
        <w:rFonts w:hint="default"/>
        <w:lang w:val="it-IT" w:eastAsia="en-US" w:bidi="ar-SA"/>
      </w:rPr>
    </w:lvl>
    <w:lvl w:ilvl="8" w:tplc="DEE6CA02">
      <w:numFmt w:val="bullet"/>
      <w:lvlText w:val="•"/>
      <w:lvlJc w:val="left"/>
      <w:pPr>
        <w:ind w:left="8721" w:hanging="180"/>
      </w:pPr>
      <w:rPr>
        <w:rFonts w:hint="default"/>
        <w:lang w:val="it-IT" w:eastAsia="en-US" w:bidi="ar-SA"/>
      </w:rPr>
    </w:lvl>
  </w:abstractNum>
  <w:abstractNum w:abstractNumId="31" w15:restartNumberingAfterBreak="0">
    <w:nsid w:val="755209CB"/>
    <w:multiLevelType w:val="multilevel"/>
    <w:tmpl w:val="59E05298"/>
    <w:lvl w:ilvl="0">
      <w:start w:val="4"/>
      <w:numFmt w:val="decimal"/>
      <w:lvlText w:val="%1"/>
      <w:lvlJc w:val="left"/>
      <w:pPr>
        <w:ind w:left="982" w:hanging="55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82" w:hanging="551"/>
      </w:pPr>
      <w:rPr>
        <w:rFonts w:hint="default"/>
        <w:lang w:val="it-IT" w:eastAsia="en-US" w:bidi="ar-SA"/>
      </w:rPr>
    </w:lvl>
    <w:lvl w:ilvl="2">
      <w:start w:val="6"/>
      <w:numFmt w:val="decimal"/>
      <w:lvlText w:val="%1.%2.%3"/>
      <w:lvlJc w:val="left"/>
      <w:pPr>
        <w:ind w:left="982" w:hanging="55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1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3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7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60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795168A9"/>
    <w:multiLevelType w:val="hybridMultilevel"/>
    <w:tmpl w:val="C4380CBC"/>
    <w:lvl w:ilvl="0" w:tplc="FAB0C988">
      <w:start w:val="1"/>
      <w:numFmt w:val="lowerLetter"/>
      <w:lvlText w:val="%1)"/>
      <w:lvlJc w:val="left"/>
      <w:pPr>
        <w:ind w:left="11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8F87674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A2AC52D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848C91D4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031A7B24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AD02C0CA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B20E6534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F544ED26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4936084E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9AF7392"/>
    <w:multiLevelType w:val="hybridMultilevel"/>
    <w:tmpl w:val="F73EAB6A"/>
    <w:lvl w:ilvl="0" w:tplc="AA3A0A6E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EBC8FCC">
      <w:numFmt w:val="bullet"/>
      <w:lvlText w:val="•"/>
      <w:lvlJc w:val="left"/>
      <w:pPr>
        <w:ind w:left="2098" w:hanging="360"/>
      </w:pPr>
      <w:rPr>
        <w:rFonts w:hint="default"/>
        <w:lang w:val="it-IT" w:eastAsia="en-US" w:bidi="ar-SA"/>
      </w:rPr>
    </w:lvl>
    <w:lvl w:ilvl="2" w:tplc="E6D4D3D2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B17C4DD0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4" w:tplc="7744DA00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C6727572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6" w:tplc="FE08198E">
      <w:numFmt w:val="bullet"/>
      <w:lvlText w:val="•"/>
      <w:lvlJc w:val="left"/>
      <w:pPr>
        <w:ind w:left="6791" w:hanging="360"/>
      </w:pPr>
      <w:rPr>
        <w:rFonts w:hint="default"/>
        <w:lang w:val="it-IT" w:eastAsia="en-US" w:bidi="ar-SA"/>
      </w:rPr>
    </w:lvl>
    <w:lvl w:ilvl="7" w:tplc="B7B66316">
      <w:numFmt w:val="bullet"/>
      <w:lvlText w:val="•"/>
      <w:lvlJc w:val="left"/>
      <w:pPr>
        <w:ind w:left="7730" w:hanging="360"/>
      </w:pPr>
      <w:rPr>
        <w:rFonts w:hint="default"/>
        <w:lang w:val="it-IT" w:eastAsia="en-US" w:bidi="ar-SA"/>
      </w:rPr>
    </w:lvl>
    <w:lvl w:ilvl="8" w:tplc="C18C9DCA">
      <w:numFmt w:val="bullet"/>
      <w:lvlText w:val="•"/>
      <w:lvlJc w:val="left"/>
      <w:pPr>
        <w:ind w:left="8669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7FDD0C6B"/>
    <w:multiLevelType w:val="hybridMultilevel"/>
    <w:tmpl w:val="49F22728"/>
    <w:lvl w:ilvl="0" w:tplc="DC3461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1B09C24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sz w:val="18"/>
        <w:szCs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9"/>
  </w:num>
  <w:num w:numId="4">
    <w:abstractNumId w:val="0"/>
  </w:num>
  <w:num w:numId="5">
    <w:abstractNumId w:val="17"/>
  </w:num>
  <w:num w:numId="6">
    <w:abstractNumId w:val="29"/>
  </w:num>
  <w:num w:numId="7">
    <w:abstractNumId w:val="4"/>
  </w:num>
  <w:num w:numId="8">
    <w:abstractNumId w:val="6"/>
  </w:num>
  <w:num w:numId="9">
    <w:abstractNumId w:val="16"/>
  </w:num>
  <w:num w:numId="10">
    <w:abstractNumId w:val="11"/>
  </w:num>
  <w:num w:numId="11">
    <w:abstractNumId w:val="24"/>
  </w:num>
  <w:num w:numId="12">
    <w:abstractNumId w:val="32"/>
  </w:num>
  <w:num w:numId="13">
    <w:abstractNumId w:val="3"/>
  </w:num>
  <w:num w:numId="14">
    <w:abstractNumId w:val="31"/>
  </w:num>
  <w:num w:numId="15">
    <w:abstractNumId w:val="33"/>
  </w:num>
  <w:num w:numId="16">
    <w:abstractNumId w:val="26"/>
  </w:num>
  <w:num w:numId="17">
    <w:abstractNumId w:val="12"/>
  </w:num>
  <w:num w:numId="18">
    <w:abstractNumId w:val="25"/>
  </w:num>
  <w:num w:numId="19">
    <w:abstractNumId w:val="15"/>
  </w:num>
  <w:num w:numId="20">
    <w:abstractNumId w:val="23"/>
  </w:num>
  <w:num w:numId="21">
    <w:abstractNumId w:val="28"/>
  </w:num>
  <w:num w:numId="22">
    <w:abstractNumId w:val="18"/>
  </w:num>
  <w:num w:numId="23">
    <w:abstractNumId w:val="5"/>
  </w:num>
  <w:num w:numId="24">
    <w:abstractNumId w:val="21"/>
  </w:num>
  <w:num w:numId="25">
    <w:abstractNumId w:val="2"/>
  </w:num>
  <w:num w:numId="26">
    <w:abstractNumId w:val="1"/>
  </w:num>
  <w:num w:numId="27">
    <w:abstractNumId w:val="7"/>
  </w:num>
  <w:num w:numId="28">
    <w:abstractNumId w:val="14"/>
  </w:num>
  <w:num w:numId="29">
    <w:abstractNumId w:val="20"/>
  </w:num>
  <w:num w:numId="30">
    <w:abstractNumId w:val="10"/>
  </w:num>
  <w:num w:numId="31">
    <w:abstractNumId w:val="34"/>
  </w:num>
  <w:num w:numId="32">
    <w:abstractNumId w:val="22"/>
  </w:num>
  <w:num w:numId="33">
    <w:abstractNumId w:val="27"/>
  </w:num>
  <w:num w:numId="34">
    <w:abstractNumId w:val="9"/>
  </w:num>
  <w:num w:numId="35">
    <w:abstractNumId w:val="13"/>
  </w:num>
  <w:num w:numId="36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94"/>
    <w:rsid w:val="00000560"/>
    <w:rsid w:val="000D4CE9"/>
    <w:rsid w:val="00107159"/>
    <w:rsid w:val="00124E33"/>
    <w:rsid w:val="00127874"/>
    <w:rsid w:val="001D61DC"/>
    <w:rsid w:val="001E6F51"/>
    <w:rsid w:val="001F5C34"/>
    <w:rsid w:val="00223A9E"/>
    <w:rsid w:val="00265FC9"/>
    <w:rsid w:val="002A501E"/>
    <w:rsid w:val="002D101F"/>
    <w:rsid w:val="00397863"/>
    <w:rsid w:val="0043685B"/>
    <w:rsid w:val="005A3A2B"/>
    <w:rsid w:val="0060460A"/>
    <w:rsid w:val="00641DAA"/>
    <w:rsid w:val="00697A02"/>
    <w:rsid w:val="006E1571"/>
    <w:rsid w:val="0070399B"/>
    <w:rsid w:val="007F0ED0"/>
    <w:rsid w:val="00811B3A"/>
    <w:rsid w:val="00834021"/>
    <w:rsid w:val="00840C53"/>
    <w:rsid w:val="008429ED"/>
    <w:rsid w:val="00843C92"/>
    <w:rsid w:val="008E0C78"/>
    <w:rsid w:val="008E7E91"/>
    <w:rsid w:val="009C1D86"/>
    <w:rsid w:val="00A83FCD"/>
    <w:rsid w:val="00A86781"/>
    <w:rsid w:val="00AC3936"/>
    <w:rsid w:val="00AF3397"/>
    <w:rsid w:val="00B0424C"/>
    <w:rsid w:val="00B1624A"/>
    <w:rsid w:val="00B25DEB"/>
    <w:rsid w:val="00BB43A3"/>
    <w:rsid w:val="00BB7060"/>
    <w:rsid w:val="00BC5B7B"/>
    <w:rsid w:val="00C70737"/>
    <w:rsid w:val="00CC4005"/>
    <w:rsid w:val="00CE2679"/>
    <w:rsid w:val="00CF7B0E"/>
    <w:rsid w:val="00D63102"/>
    <w:rsid w:val="00D7490E"/>
    <w:rsid w:val="00E07461"/>
    <w:rsid w:val="00E46B94"/>
    <w:rsid w:val="00EE7E1C"/>
    <w:rsid w:val="00EF2B54"/>
    <w:rsid w:val="00F256C0"/>
    <w:rsid w:val="00F41A7B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BC0FC"/>
  <w15:docId w15:val="{8B3C9547-9EB3-444C-B15F-B6EC56F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711" w:hanging="28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83" w:hanging="393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432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432"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1"/>
      <w:ind w:left="650" w:hanging="219"/>
    </w:pPr>
  </w:style>
  <w:style w:type="paragraph" w:styleId="Sommario2">
    <w:name w:val="toc 2"/>
    <w:basedOn w:val="Normale"/>
    <w:uiPriority w:val="1"/>
    <w:qFormat/>
    <w:pPr>
      <w:ind w:left="984" w:hanging="331"/>
    </w:pPr>
  </w:style>
  <w:style w:type="paragraph" w:styleId="Sommario3">
    <w:name w:val="toc 3"/>
    <w:basedOn w:val="Normale"/>
    <w:uiPriority w:val="1"/>
    <w:qFormat/>
    <w:pPr>
      <w:spacing w:before="180"/>
      <w:ind w:left="1423" w:hanging="552"/>
    </w:p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"/>
      <w:ind w:left="799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34"/>
    <w:qFormat/>
    <w:pPr>
      <w:ind w:left="1153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nhideWhenUsed/>
    <w:rsid w:val="00124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4E3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4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E33"/>
    <w:rPr>
      <w:rFonts w:ascii="Calibri" w:eastAsia="Calibri" w:hAnsi="Calibri" w:cs="Calibri"/>
      <w:lang w:val="it-IT"/>
    </w:rPr>
  </w:style>
  <w:style w:type="character" w:styleId="Numeropagina">
    <w:name w:val="page number"/>
    <w:basedOn w:val="Carpredefinitoparagrafo"/>
    <w:rsid w:val="00265FC9"/>
  </w:style>
  <w:style w:type="paragraph" w:customStyle="1" w:styleId="Default">
    <w:name w:val="Default"/>
    <w:rsid w:val="00BB70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BB70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01">
    <w:name w:val="fontstyle01"/>
    <w:rsid w:val="007F0ED0"/>
    <w:rPr>
      <w:rFonts w:ascii="TimesNewRomanPS-BoldMT" w:hAnsi="TimesNewRomanPS-BoldMT" w:hint="default"/>
      <w:b/>
      <w:bCs/>
      <w:i w:val="0"/>
      <w:iCs w:val="0"/>
      <w:color w:val="252424"/>
      <w:sz w:val="28"/>
      <w:szCs w:val="28"/>
    </w:rPr>
  </w:style>
  <w:style w:type="paragraph" w:styleId="Testonotaapidipagina">
    <w:name w:val="footnote text"/>
    <w:basedOn w:val="Normale"/>
    <w:link w:val="TestonotaapidipaginaCarattere"/>
    <w:rsid w:val="007F0E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0ED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rsid w:val="007F0ED0"/>
    <w:rPr>
      <w:vertAlign w:val="superscript"/>
    </w:rPr>
  </w:style>
  <w:style w:type="character" w:customStyle="1" w:styleId="fontstyle21">
    <w:name w:val="fontstyle21"/>
    <w:basedOn w:val="Carpredefinitoparagrafo"/>
    <w:rsid w:val="00C70737"/>
    <w:rPr>
      <w:rFonts w:ascii="TimesNewRomanPSMT" w:hAnsi="TimesNewRomanPSMT" w:hint="default"/>
      <w:b w:val="0"/>
      <w:bCs w:val="0"/>
      <w:i w:val="0"/>
      <w:iCs w:val="0"/>
      <w:color w:val="252424"/>
      <w:sz w:val="32"/>
      <w:szCs w:val="32"/>
    </w:rPr>
  </w:style>
  <w:style w:type="table" w:styleId="Grigliatabella">
    <w:name w:val="Table Grid"/>
    <w:basedOn w:val="Tabellanormale"/>
    <w:uiPriority w:val="39"/>
    <w:rsid w:val="0083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misure prevenzione - Coronavirus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misure prevenzione - Coronavirus</dc:title>
  <dc:creator>Dott. Ing. Federico Uliana</dc:creator>
  <cp:keywords>Coronavirus; Covid-2019</cp:keywords>
  <cp:lastModifiedBy>Adriano Mantoan</cp:lastModifiedBy>
  <cp:revision>13</cp:revision>
  <cp:lastPrinted>2020-08-28T17:26:00Z</cp:lastPrinted>
  <dcterms:created xsi:type="dcterms:W3CDTF">2020-08-28T15:26:00Z</dcterms:created>
  <dcterms:modified xsi:type="dcterms:W3CDTF">2020-09-21T20:33:00Z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2020-08-20T00:00:00Z</vt:filetime>
  </property>
</Properties>
</file>