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1BB" w:rsidRDefault="00323EA8">
      <w:pPr>
        <w:spacing w:after="0"/>
        <w:jc w:val="center"/>
      </w:pPr>
      <w:r>
        <w:rPr>
          <w:noProof/>
        </w:rPr>
        <w:drawing>
          <wp:inline distT="0" distB="0" distL="0" distR="0">
            <wp:extent cx="5994400" cy="875030"/>
            <wp:effectExtent l="0" t="0" r="0" b="0"/>
            <wp:docPr id="1" name="image1.jpg" descr="pon_2014-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on_2014-202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51BB" w:rsidRDefault="00323EA8">
      <w:pPr>
        <w:tabs>
          <w:tab w:val="left" w:pos="6237"/>
        </w:tabs>
        <w:spacing w:after="0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  <w:r>
        <w:rPr>
          <w:rFonts w:ascii="Arial" w:eastAsia="Arial" w:hAnsi="Arial" w:cs="Arial"/>
          <w:noProof/>
          <w:sz w:val="16"/>
          <w:szCs w:val="16"/>
        </w:rPr>
        <w:drawing>
          <wp:inline distT="0" distB="0" distL="114300" distR="114300">
            <wp:extent cx="429260" cy="44513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51BB" w:rsidRDefault="00323E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/>
        <w:jc w:val="center"/>
        <w:rPr>
          <w:b/>
          <w:smallCaps/>
          <w:sz w:val="16"/>
          <w:szCs w:val="16"/>
        </w:rPr>
      </w:pPr>
      <w:r>
        <w:rPr>
          <w:b/>
          <w:sz w:val="16"/>
          <w:szCs w:val="16"/>
        </w:rPr>
        <w:t>ISTITUTO COMPRENSIVO “GIOVANNI GABRIELI” MIRANO (VE)</w:t>
      </w:r>
    </w:p>
    <w:p w:rsidR="00D451BB" w:rsidRDefault="00323E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SCUOLE </w:t>
      </w:r>
      <w:proofErr w:type="gramStart"/>
      <w:r>
        <w:rPr>
          <w:b/>
          <w:color w:val="000000"/>
          <w:sz w:val="16"/>
          <w:szCs w:val="16"/>
        </w:rPr>
        <w:t>DELL’INFANZIA  –</w:t>
      </w:r>
      <w:proofErr w:type="gramEnd"/>
      <w:r>
        <w:rPr>
          <w:b/>
          <w:color w:val="000000"/>
          <w:sz w:val="16"/>
          <w:szCs w:val="16"/>
        </w:rPr>
        <w:t xml:space="preserve">  PRIMARIA  –  SECONDARIA I  Grado</w:t>
      </w:r>
    </w:p>
    <w:p w:rsidR="00D451BB" w:rsidRDefault="00323EA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Sede Centrale: Via Paganini, 2/A - 30035 - MIRANO (VE) Tel. 041/431407 - Fax 041/432918</w:t>
      </w:r>
    </w:p>
    <w:p w:rsidR="00D451BB" w:rsidRDefault="00323EA8">
      <w:pPr>
        <w:spacing w:after="0"/>
        <w:jc w:val="center"/>
        <w:rPr>
          <w:sz w:val="14"/>
          <w:szCs w:val="14"/>
        </w:rPr>
      </w:pPr>
      <w:r w:rsidRPr="003F412A">
        <w:rPr>
          <w:sz w:val="14"/>
          <w:szCs w:val="14"/>
          <w:lang w:val="en-US"/>
        </w:rPr>
        <w:t xml:space="preserve">Cod. </w:t>
      </w:r>
      <w:proofErr w:type="spellStart"/>
      <w:r w:rsidRPr="003F412A">
        <w:rPr>
          <w:sz w:val="14"/>
          <w:szCs w:val="14"/>
          <w:lang w:val="en-US"/>
        </w:rPr>
        <w:t>mecc</w:t>
      </w:r>
      <w:proofErr w:type="spellEnd"/>
      <w:r w:rsidRPr="003F412A">
        <w:rPr>
          <w:sz w:val="14"/>
          <w:szCs w:val="14"/>
          <w:lang w:val="en-US"/>
        </w:rPr>
        <w:t>. VEIC85600Q - email: veic85600q</w:t>
      </w:r>
      <w:hyperlink r:id="rId9">
        <w:r w:rsidRPr="003F412A">
          <w:rPr>
            <w:color w:val="0000FF"/>
            <w:sz w:val="14"/>
            <w:szCs w:val="14"/>
            <w:u w:val="single"/>
            <w:lang w:val="en-US"/>
          </w:rPr>
          <w:t>@istruzione.it</w:t>
        </w:r>
      </w:hyperlink>
      <w:r w:rsidRPr="003F412A">
        <w:rPr>
          <w:sz w:val="14"/>
          <w:szCs w:val="14"/>
          <w:lang w:val="en-US"/>
        </w:rPr>
        <w:t xml:space="preserve">   - Cod. </w:t>
      </w:r>
      <w:proofErr w:type="spellStart"/>
      <w:r w:rsidRPr="003F412A">
        <w:rPr>
          <w:sz w:val="14"/>
          <w:szCs w:val="14"/>
          <w:lang w:val="en-US"/>
        </w:rPr>
        <w:t>fisc</w:t>
      </w:r>
      <w:proofErr w:type="spellEnd"/>
      <w:r w:rsidRPr="003F412A">
        <w:rPr>
          <w:sz w:val="14"/>
          <w:szCs w:val="14"/>
          <w:lang w:val="en-US"/>
        </w:rPr>
        <w:t xml:space="preserve">.  </w:t>
      </w:r>
      <w:r>
        <w:rPr>
          <w:sz w:val="14"/>
          <w:szCs w:val="14"/>
        </w:rPr>
        <w:t xml:space="preserve">90159650275 - Posta </w:t>
      </w:r>
      <w:proofErr w:type="spellStart"/>
      <w:r>
        <w:rPr>
          <w:sz w:val="14"/>
          <w:szCs w:val="14"/>
        </w:rPr>
        <w:t>cert</w:t>
      </w:r>
      <w:proofErr w:type="spellEnd"/>
      <w:r>
        <w:rPr>
          <w:sz w:val="14"/>
          <w:szCs w:val="14"/>
        </w:rPr>
        <w:t xml:space="preserve">.:  </w:t>
      </w:r>
      <w:hyperlink r:id="rId10">
        <w:r>
          <w:rPr>
            <w:color w:val="0000FF"/>
            <w:sz w:val="14"/>
            <w:szCs w:val="14"/>
            <w:u w:val="single"/>
          </w:rPr>
          <w:t>veic85600q@pec.istruzione.it</w:t>
        </w:r>
      </w:hyperlink>
      <w:r>
        <w:rPr>
          <w:sz w:val="14"/>
          <w:szCs w:val="14"/>
        </w:rPr>
        <w:t xml:space="preserve"> - </w:t>
      </w:r>
      <w:hyperlink r:id="rId11">
        <w:r>
          <w:rPr>
            <w:color w:val="0000FF"/>
            <w:sz w:val="14"/>
            <w:szCs w:val="14"/>
            <w:u w:val="single"/>
          </w:rPr>
          <w:t>www.icgabrielimirano.edu.it</w:t>
        </w:r>
      </w:hyperlink>
    </w:p>
    <w:p w:rsidR="00D451BB" w:rsidRDefault="00323E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sz w:val="14"/>
          <w:szCs w:val="14"/>
        </w:rPr>
        <w:t xml:space="preserve">Codice fatturazione </w:t>
      </w:r>
      <w:proofErr w:type="gramStart"/>
      <w:r>
        <w:rPr>
          <w:sz w:val="14"/>
          <w:szCs w:val="14"/>
        </w:rPr>
        <w:t xml:space="preserve">elettronica  </w:t>
      </w:r>
      <w:r>
        <w:rPr>
          <w:b/>
          <w:color w:val="000000"/>
          <w:sz w:val="14"/>
          <w:szCs w:val="14"/>
        </w:rPr>
        <w:t>UFBP</w:t>
      </w:r>
      <w:proofErr w:type="gramEnd"/>
      <w:r>
        <w:rPr>
          <w:b/>
          <w:color w:val="000000"/>
          <w:sz w:val="14"/>
          <w:szCs w:val="14"/>
        </w:rPr>
        <w:t xml:space="preserve">1E </w:t>
      </w:r>
      <w:r>
        <w:rPr>
          <w:color w:val="000000"/>
          <w:sz w:val="14"/>
          <w:szCs w:val="14"/>
        </w:rPr>
        <w:t xml:space="preserve">– Codice IPA  </w:t>
      </w:r>
      <w:r>
        <w:rPr>
          <w:b/>
          <w:color w:val="000000"/>
          <w:sz w:val="14"/>
          <w:szCs w:val="14"/>
        </w:rPr>
        <w:t>istsc_veic85600q – Codice AOO : AOOICSGG</w:t>
      </w:r>
    </w:p>
    <w:p w:rsidR="00D451BB" w:rsidRDefault="00D4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1BB" w:rsidRDefault="00323E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PIANO DI INTEGRAZIONE DEGLI APPRENDIMENTI</w:t>
      </w:r>
    </w:p>
    <w:p w:rsidR="00D451BB" w:rsidRDefault="00323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dell’Ordinanza Ministeriale n. 11 del 16/05/2020</w:t>
      </w:r>
    </w:p>
    <w:tbl>
      <w:tblPr>
        <w:tblStyle w:val="a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195"/>
      </w:tblGrid>
      <w:tr w:rsidR="00D451BB">
        <w:trPr>
          <w:trHeight w:val="664"/>
        </w:trPr>
        <w:tc>
          <w:tcPr>
            <w:tcW w:w="3210" w:type="dxa"/>
          </w:tcPr>
          <w:p w:rsidR="00D451BB" w:rsidRDefault="00323EA8" w:rsidP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3210" w:type="dxa"/>
          </w:tcPr>
          <w:p w:rsidR="00D451BB" w:rsidRDefault="00323EA8" w:rsidP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ORDINE  </w:t>
            </w:r>
          </w:p>
        </w:tc>
        <w:tc>
          <w:tcPr>
            <w:tcW w:w="3195" w:type="dxa"/>
          </w:tcPr>
          <w:p w:rsidR="00D451BB" w:rsidRDefault="00323EA8" w:rsidP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PLESSO</w:t>
            </w:r>
          </w:p>
        </w:tc>
      </w:tr>
    </w:tbl>
    <w:p w:rsidR="00D451BB" w:rsidRDefault="00D451BB">
      <w:pPr>
        <w:pBdr>
          <w:top w:val="nil"/>
          <w:left w:val="nil"/>
          <w:bottom w:val="nil"/>
          <w:right w:val="nil"/>
          <w:between w:val="nil"/>
        </w:pBdr>
        <w:spacing w:after="120"/>
        <w:ind w:left="115"/>
        <w:rPr>
          <w:rFonts w:ascii="Times New Roman" w:eastAsia="Times New Roman" w:hAnsi="Times New Roman" w:cs="Times New Roman"/>
          <w:color w:val="000000"/>
        </w:rPr>
      </w:pPr>
    </w:p>
    <w:p w:rsidR="00D451BB" w:rsidRDefault="00323EA8">
      <w:pPr>
        <w:pBdr>
          <w:top w:val="nil"/>
          <w:left w:val="nil"/>
          <w:bottom w:val="nil"/>
          <w:right w:val="nil"/>
          <w:between w:val="nil"/>
        </w:pBdr>
        <w:spacing w:after="120"/>
        <w:ind w:left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Ai sensi dell’art. 6 O.M. Ministero dell’Istruzione n° 11 del 16 maggio 2020</w:t>
      </w:r>
    </w:p>
    <w:p w:rsidR="00D451BB" w:rsidRDefault="00323EA8" w:rsidP="008068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«I docenti contitolari della classe […] individuano, altresì, le attività didattiche eventualmente non svolte rispetto alle progettazioni di inizio anno e i correlati obiettivi di</w:t>
      </w:r>
      <w:r>
        <w:rPr>
          <w:rFonts w:ascii="Times New Roman" w:eastAsia="Times New Roman" w:hAnsi="Times New Roman" w:cs="Times New Roman"/>
          <w:color w:val="000000"/>
        </w:rPr>
        <w:t xml:space="preserve"> apprendimento e li inseriscono in una nuova progettazione finalizzata alla progettazione di un piano di integrazione degli apprendimenti.»</w:t>
      </w:r>
    </w:p>
    <w:p w:rsidR="00D451BB" w:rsidRDefault="00323E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Le attività didattiche e gli obiettivi di apprendimento oggetto di modifiche della programmazione afferiscono alle segue</w:t>
      </w:r>
    </w:p>
    <w:p w:rsidR="00D451BB" w:rsidRDefault="00D451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210"/>
        <w:gridCol w:w="3254"/>
      </w:tblGrid>
      <w:tr w:rsidR="00D451BB">
        <w:tc>
          <w:tcPr>
            <w:tcW w:w="3150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</w:t>
            </w:r>
          </w:p>
        </w:tc>
        <w:tc>
          <w:tcPr>
            <w:tcW w:w="3210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ATTIVITA’ DIDATTICHE NON SVOLTE </w:t>
            </w:r>
          </w:p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rispetto alla progettazione di inizio d’anno scolastico</w:t>
            </w:r>
          </w:p>
        </w:tc>
        <w:tc>
          <w:tcPr>
            <w:tcW w:w="3254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 APPRENDIMENTO</w:t>
            </w:r>
          </w:p>
        </w:tc>
      </w:tr>
      <w:tr w:rsidR="00806872">
        <w:tc>
          <w:tcPr>
            <w:tcW w:w="3150" w:type="dxa"/>
          </w:tcPr>
          <w:p w:rsidR="00806872" w:rsidRDefault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06872" w:rsidRDefault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06872" w:rsidRDefault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1BB" w:rsidRDefault="00D451BB">
      <w:pPr>
        <w:spacing w:line="28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1BB" w:rsidRDefault="00D451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2"/>
        <w:gridCol w:w="3232"/>
        <w:gridCol w:w="3254"/>
      </w:tblGrid>
      <w:tr w:rsidR="00D451BB">
        <w:tc>
          <w:tcPr>
            <w:tcW w:w="3142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</w:t>
            </w:r>
          </w:p>
        </w:tc>
        <w:tc>
          <w:tcPr>
            <w:tcW w:w="3232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ATTIVITA’ DIDATTICHE NON SVOLTE </w:t>
            </w:r>
          </w:p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rispetto alla progettazione di inizio d’anno scolastico</w:t>
            </w:r>
          </w:p>
        </w:tc>
        <w:tc>
          <w:tcPr>
            <w:tcW w:w="3254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 APPRENDIMENTO</w:t>
            </w:r>
          </w:p>
        </w:tc>
      </w:tr>
      <w:tr w:rsidR="00806872">
        <w:tc>
          <w:tcPr>
            <w:tcW w:w="3142" w:type="dxa"/>
          </w:tcPr>
          <w:p w:rsidR="00806872" w:rsidRDefault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06872" w:rsidRDefault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06872" w:rsidRDefault="0080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1BB" w:rsidRDefault="00D451BB">
      <w:pPr>
        <w:spacing w:line="28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1BB" w:rsidRDefault="00D451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2"/>
        <w:gridCol w:w="3232"/>
        <w:gridCol w:w="3254"/>
      </w:tblGrid>
      <w:tr w:rsidR="00D451BB">
        <w:tc>
          <w:tcPr>
            <w:tcW w:w="3142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</w:t>
            </w:r>
          </w:p>
        </w:tc>
        <w:tc>
          <w:tcPr>
            <w:tcW w:w="3232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ATTIVITA’ DIDATTICHE NON SVOLTE </w:t>
            </w:r>
          </w:p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rispetto alla progettazione di inizio d’anno scolastico</w:t>
            </w:r>
          </w:p>
        </w:tc>
        <w:tc>
          <w:tcPr>
            <w:tcW w:w="3254" w:type="dxa"/>
          </w:tcPr>
          <w:p w:rsidR="00D451BB" w:rsidRDefault="00323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 APPRENDIMENTO</w:t>
            </w:r>
          </w:p>
        </w:tc>
      </w:tr>
      <w:tr w:rsidR="00D451BB">
        <w:trPr>
          <w:trHeight w:val="1883"/>
        </w:trPr>
        <w:tc>
          <w:tcPr>
            <w:tcW w:w="3142" w:type="dxa"/>
          </w:tcPr>
          <w:p w:rsidR="00D451BB" w:rsidRDefault="00D4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1BB" w:rsidRDefault="00D4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1BB" w:rsidRDefault="00D4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1BB" w:rsidRDefault="00D4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1BB" w:rsidRDefault="00D4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1BB" w:rsidRDefault="00D45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451BB" w:rsidRDefault="00D4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451BB" w:rsidRDefault="00D4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1BB" w:rsidRDefault="00D451BB">
      <w:pPr>
        <w:spacing w:line="28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1BB" w:rsidRDefault="00323EA8">
      <w:pPr>
        <w:spacing w:line="28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presente Piano di Integrazione degli Apprendimenti integra la programmazione del Consiglio di Classe/Classi Parallele e le programmazioni annuali dei singoli docenti; è coerente con i PEI e i PDP eventualmente redatti per gli alunni con BES; è redatto p</w:t>
      </w:r>
      <w:r>
        <w:rPr>
          <w:rFonts w:ascii="Times New Roman" w:eastAsia="Times New Roman" w:hAnsi="Times New Roman" w:cs="Times New Roman"/>
          <w:sz w:val="24"/>
          <w:szCs w:val="24"/>
        </w:rPr>
        <w:t>er le finalità indicate dai commi 3, 4 e 5 art. 6 dell’O.M. Ministero dell’Istruzione n°11 del 16 maggio 2020.</w:t>
      </w:r>
    </w:p>
    <w:p w:rsidR="00D451BB" w:rsidRDefault="00323E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Letto, approvato e sottoscritto dal Consiglio di Classe/dai docenti contitolari della classe.</w:t>
      </w:r>
    </w:p>
    <w:p w:rsidR="00D451BB" w:rsidRDefault="00323E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Data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Il Coordinatore di Classe</w:t>
      </w:r>
    </w:p>
    <w:p w:rsidR="00D451BB" w:rsidRDefault="00323E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  </w:t>
      </w:r>
    </w:p>
    <w:p w:rsidR="00D451BB" w:rsidRDefault="00323EA8">
      <w:pPr>
        <w:spacing w:after="0"/>
        <w:ind w:left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sectPr w:rsidR="00D451BB">
      <w:head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EA8" w:rsidRDefault="00323EA8">
      <w:pPr>
        <w:spacing w:after="0" w:line="240" w:lineRule="auto"/>
      </w:pPr>
      <w:r>
        <w:separator/>
      </w:r>
    </w:p>
  </w:endnote>
  <w:endnote w:type="continuationSeparator" w:id="0">
    <w:p w:rsidR="00323EA8" w:rsidRDefault="003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EA8" w:rsidRDefault="00323EA8">
      <w:pPr>
        <w:spacing w:after="0" w:line="240" w:lineRule="auto"/>
      </w:pPr>
      <w:r>
        <w:separator/>
      </w:r>
    </w:p>
  </w:footnote>
  <w:footnote w:type="continuationSeparator" w:id="0">
    <w:p w:rsidR="00323EA8" w:rsidRDefault="0032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51BB" w:rsidRDefault="00D451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451BB" w:rsidRDefault="00D451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445F5"/>
    <w:multiLevelType w:val="multilevel"/>
    <w:tmpl w:val="32E83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BB"/>
    <w:rsid w:val="00323EA8"/>
    <w:rsid w:val="003F412A"/>
    <w:rsid w:val="00806872"/>
    <w:rsid w:val="00D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688D2"/>
  <w15:docId w15:val="{9C77183D-47B3-3F4A-A333-BCE358F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abrielimira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eic856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mm132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Del Monte</cp:lastModifiedBy>
  <cp:revision>3</cp:revision>
  <dcterms:created xsi:type="dcterms:W3CDTF">2020-06-04T16:23:00Z</dcterms:created>
  <dcterms:modified xsi:type="dcterms:W3CDTF">2020-06-04T16:24:00Z</dcterms:modified>
</cp:coreProperties>
</file>